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B5C4" w14:textId="77777777" w:rsidR="00550122" w:rsidRPr="004774F5" w:rsidRDefault="00550122">
      <w:pPr>
        <w:spacing w:before="2" w:after="0" w:line="110" w:lineRule="exact"/>
        <w:rPr>
          <w:sz w:val="24"/>
          <w:szCs w:val="24"/>
        </w:rPr>
      </w:pPr>
    </w:p>
    <w:p w14:paraId="6C0C013C" w14:textId="77777777" w:rsidR="00550122" w:rsidRPr="004774F5" w:rsidRDefault="00550122">
      <w:pPr>
        <w:spacing w:after="0" w:line="200" w:lineRule="exact"/>
        <w:rPr>
          <w:sz w:val="24"/>
          <w:szCs w:val="24"/>
        </w:rPr>
      </w:pPr>
    </w:p>
    <w:p w14:paraId="1E9A5A6A" w14:textId="77777777" w:rsidR="00E1705B" w:rsidRDefault="00E1705B" w:rsidP="00E1705B">
      <w:pPr>
        <w:pStyle w:val="Heading1"/>
        <w:spacing w:before="120" w:line="240" w:lineRule="auto"/>
        <w:jc w:val="center"/>
        <w:rPr>
          <w:b/>
          <w:lang w:val="en-CA"/>
        </w:rPr>
      </w:pPr>
    </w:p>
    <w:p w14:paraId="0D6D24CF" w14:textId="1CC7231A" w:rsidR="004C1B34" w:rsidRPr="00E1705B" w:rsidRDefault="004C1B34" w:rsidP="00E1705B">
      <w:pPr>
        <w:pStyle w:val="Heading1"/>
        <w:spacing w:before="40" w:line="240" w:lineRule="auto"/>
        <w:jc w:val="center"/>
        <w:rPr>
          <w:b/>
          <w:lang w:val="en-CA"/>
        </w:rPr>
      </w:pPr>
      <w:r w:rsidRPr="00E1705B">
        <w:rPr>
          <w:b/>
          <w:lang w:val="en-CA"/>
        </w:rPr>
        <w:t>Call for Artists:</w:t>
      </w:r>
    </w:p>
    <w:p w14:paraId="2F29BE4A" w14:textId="77777777" w:rsidR="004C1B34" w:rsidRPr="00E1705B" w:rsidRDefault="004C1B34" w:rsidP="00E1705B">
      <w:pPr>
        <w:pStyle w:val="Heading1"/>
        <w:spacing w:before="40" w:line="240" w:lineRule="auto"/>
        <w:jc w:val="center"/>
        <w:rPr>
          <w:b/>
          <w:lang w:val="en-CA"/>
        </w:rPr>
      </w:pPr>
      <w:r w:rsidRPr="00E1705B">
        <w:rPr>
          <w:b/>
          <w:lang w:val="en-CA"/>
        </w:rPr>
        <w:t>Experience the Edinburgh Festival Fringe!</w:t>
      </w:r>
    </w:p>
    <w:p w14:paraId="6F75F359" w14:textId="77777777" w:rsidR="004C1B34" w:rsidRPr="004C1B34" w:rsidRDefault="004C1B34" w:rsidP="004C1B34">
      <w:pPr>
        <w:spacing w:after="0"/>
        <w:rPr>
          <w:rFonts w:eastAsia="Times New Roman" w:cs="Arial"/>
          <w:color w:val="222222"/>
          <w:sz w:val="18"/>
          <w:szCs w:val="18"/>
          <w:lang w:val="en-CA"/>
        </w:rPr>
      </w:pPr>
    </w:p>
    <w:p w14:paraId="1B058EB3" w14:textId="438EAF71" w:rsidR="004C1B34" w:rsidRPr="00E1705B" w:rsidRDefault="004C1B34" w:rsidP="004C1B34">
      <w:pPr>
        <w:spacing w:after="0"/>
        <w:rPr>
          <w:rFonts w:eastAsia="Times New Roman" w:cs="Arial"/>
          <w:color w:val="222222"/>
          <w:sz w:val="23"/>
          <w:szCs w:val="23"/>
          <w:lang w:val="en-CA"/>
        </w:rPr>
      </w:pPr>
      <w:r w:rsidRPr="00E1705B">
        <w:rPr>
          <w:rFonts w:eastAsia="Times New Roman" w:cs="Arial"/>
          <w:b/>
          <w:color w:val="222222"/>
          <w:sz w:val="23"/>
          <w:szCs w:val="23"/>
          <w:lang w:val="en-CA"/>
        </w:rPr>
        <w:t>Ontario Presents</w:t>
      </w:r>
      <w:r w:rsidRPr="00E1705B">
        <w:rPr>
          <w:rFonts w:eastAsia="Times New Roman" w:cs="Arial"/>
          <w:color w:val="222222"/>
          <w:sz w:val="23"/>
          <w:szCs w:val="23"/>
          <w:lang w:val="en-CA"/>
        </w:rPr>
        <w:t xml:space="preserve">, with the support of the </w:t>
      </w:r>
      <w:r w:rsidRPr="00E1705B">
        <w:rPr>
          <w:rFonts w:eastAsia="Times New Roman" w:cs="Arial"/>
          <w:b/>
          <w:color w:val="222222"/>
          <w:sz w:val="23"/>
          <w:szCs w:val="23"/>
          <w:lang w:val="en-CA"/>
        </w:rPr>
        <w:t>Ontario Arts Council</w:t>
      </w:r>
      <w:r w:rsidRPr="00E1705B">
        <w:rPr>
          <w:rFonts w:eastAsia="Times New Roman" w:cs="Arial"/>
          <w:color w:val="222222"/>
          <w:sz w:val="23"/>
          <w:szCs w:val="23"/>
          <w:lang w:val="en-CA"/>
        </w:rPr>
        <w:t xml:space="preserve"> and in partnership with </w:t>
      </w:r>
      <w:r w:rsidRPr="00E1705B">
        <w:rPr>
          <w:rFonts w:eastAsia="Times New Roman" w:cs="Arial"/>
          <w:b/>
          <w:color w:val="222222"/>
          <w:sz w:val="23"/>
          <w:szCs w:val="23"/>
          <w:lang w:val="en-CA"/>
        </w:rPr>
        <w:t>Native Earth Performing Arts</w:t>
      </w:r>
      <w:r w:rsidRPr="00E1705B">
        <w:rPr>
          <w:rFonts w:eastAsia="Times New Roman" w:cs="Arial"/>
          <w:color w:val="222222"/>
          <w:sz w:val="23"/>
          <w:szCs w:val="23"/>
          <w:lang w:val="en-CA"/>
        </w:rPr>
        <w:t xml:space="preserve">, </w:t>
      </w:r>
      <w:proofErr w:type="spellStart"/>
      <w:r w:rsidR="00F0430E" w:rsidRPr="00E1705B">
        <w:rPr>
          <w:rFonts w:eastAsia="Times New Roman" w:cs="Arial"/>
          <w:b/>
          <w:color w:val="222222"/>
          <w:sz w:val="23"/>
          <w:szCs w:val="23"/>
          <w:lang w:val="en-CA"/>
        </w:rPr>
        <w:t>SummerW</w:t>
      </w:r>
      <w:r w:rsidRPr="00E1705B">
        <w:rPr>
          <w:rFonts w:eastAsia="Times New Roman" w:cs="Arial"/>
          <w:b/>
          <w:color w:val="222222"/>
          <w:sz w:val="23"/>
          <w:szCs w:val="23"/>
          <w:lang w:val="en-CA"/>
        </w:rPr>
        <w:t>orks</w:t>
      </w:r>
      <w:proofErr w:type="spellEnd"/>
      <w:r w:rsidRPr="00E1705B">
        <w:rPr>
          <w:rFonts w:eastAsia="Times New Roman" w:cs="Arial"/>
          <w:b/>
          <w:color w:val="222222"/>
          <w:sz w:val="23"/>
          <w:szCs w:val="23"/>
          <w:lang w:val="en-CA"/>
        </w:rPr>
        <w:t xml:space="preserve"> Performance Festival </w:t>
      </w:r>
      <w:r w:rsidRPr="00E1705B">
        <w:rPr>
          <w:rFonts w:eastAsia="Times New Roman" w:cs="Arial"/>
          <w:color w:val="222222"/>
          <w:sz w:val="23"/>
          <w:szCs w:val="23"/>
          <w:lang w:val="en-CA"/>
        </w:rPr>
        <w:t>and</w:t>
      </w:r>
      <w:r w:rsidRPr="00E1705B">
        <w:rPr>
          <w:rFonts w:eastAsia="Times New Roman" w:cs="Arial"/>
          <w:b/>
          <w:color w:val="222222"/>
          <w:sz w:val="23"/>
          <w:szCs w:val="23"/>
          <w:lang w:val="en-CA"/>
        </w:rPr>
        <w:t xml:space="preserve"> The Theatre Centre</w:t>
      </w:r>
      <w:r w:rsidRPr="00E1705B">
        <w:rPr>
          <w:rFonts w:eastAsia="Times New Roman" w:cs="Arial"/>
          <w:color w:val="222222"/>
          <w:sz w:val="23"/>
          <w:szCs w:val="23"/>
          <w:lang w:val="en-CA"/>
        </w:rPr>
        <w:t>, is accepting applications from Ontario-based theatre and dance artists who wish to attend the Edinburgh Festival Fringe from August 17-23, 2019. The goal of this program is for artists to experience the festival, build international connections, and research the possibility of producing a show at the festival in the future.</w:t>
      </w:r>
    </w:p>
    <w:p w14:paraId="3F403C20" w14:textId="77777777" w:rsidR="004C1B34" w:rsidRPr="004C1B34" w:rsidRDefault="004C1B34" w:rsidP="004C1B34">
      <w:pPr>
        <w:spacing w:after="0"/>
        <w:rPr>
          <w:rFonts w:eastAsia="Times New Roman" w:cs="Arial"/>
          <w:color w:val="222222"/>
          <w:sz w:val="16"/>
          <w:szCs w:val="16"/>
          <w:lang w:val="en-CA"/>
        </w:rPr>
      </w:pPr>
    </w:p>
    <w:p w14:paraId="1E4F5BF6" w14:textId="77777777" w:rsidR="004C1B34" w:rsidRPr="00E1705B" w:rsidRDefault="004C1B34" w:rsidP="00E1705B">
      <w:pPr>
        <w:pStyle w:val="Heading2"/>
        <w:rPr>
          <w:b/>
          <w:lang w:val="en-CA"/>
        </w:rPr>
      </w:pPr>
      <w:r w:rsidRPr="00E1705B">
        <w:rPr>
          <w:b/>
          <w:lang w:val="en-CA"/>
        </w:rPr>
        <w:t>Edinburgh Festival Fringe</w:t>
      </w:r>
    </w:p>
    <w:p w14:paraId="6587B904" w14:textId="77777777" w:rsidR="004C1B34" w:rsidRPr="00E1705B" w:rsidRDefault="004C1B34" w:rsidP="004C1B34">
      <w:pPr>
        <w:spacing w:after="0"/>
        <w:rPr>
          <w:rFonts w:eastAsia="Times New Roman" w:cs="Arial"/>
          <w:color w:val="222222"/>
          <w:sz w:val="23"/>
          <w:szCs w:val="23"/>
          <w:lang w:val="en-CA"/>
        </w:rPr>
      </w:pPr>
      <w:r w:rsidRPr="00E1705B">
        <w:rPr>
          <w:rFonts w:eastAsia="Times New Roman" w:cs="Arial"/>
          <w:color w:val="222222"/>
          <w:sz w:val="23"/>
          <w:szCs w:val="23"/>
          <w:lang w:val="en-CA"/>
        </w:rPr>
        <w:t>Edinburgh is the world’s leading festival city, with 2 million tickets sold each year across 5 simultaneous festivals. International audiences, promoters, producers and media travel to Edinburgh from around the globe to seek out new work. The Edinburgh Festival Fringe alone is a premiere platform for the performing arts, especially theatre and dance. It is therefore an ideal opportunity for Canadian projects to receive international exposure and recognition. It is one of the world’s largest market places and offers a career springboard to many artists.</w:t>
      </w:r>
    </w:p>
    <w:p w14:paraId="22D1C7B0" w14:textId="77777777" w:rsidR="004C1B34" w:rsidRPr="004C1B34" w:rsidRDefault="004C1B34" w:rsidP="004C1B34">
      <w:pPr>
        <w:spacing w:after="0"/>
        <w:rPr>
          <w:rFonts w:eastAsia="Times New Roman" w:cs="Arial"/>
          <w:color w:val="222222"/>
          <w:sz w:val="16"/>
          <w:szCs w:val="16"/>
          <w:lang w:val="en-CA"/>
        </w:rPr>
      </w:pPr>
    </w:p>
    <w:p w14:paraId="64E680BA" w14:textId="49D52100" w:rsidR="004C1B34" w:rsidRPr="00E1705B" w:rsidRDefault="004C1B34" w:rsidP="00E1705B">
      <w:pPr>
        <w:pStyle w:val="Heading2"/>
        <w:rPr>
          <w:b/>
          <w:lang w:val="en-CA"/>
        </w:rPr>
      </w:pPr>
      <w:r w:rsidRPr="00E1705B">
        <w:rPr>
          <w:b/>
          <w:lang w:val="en-CA"/>
        </w:rPr>
        <w:t xml:space="preserve">Program </w:t>
      </w:r>
      <w:r w:rsidR="00E1705B">
        <w:rPr>
          <w:b/>
          <w:lang w:val="en-CA"/>
        </w:rPr>
        <w:t>R</w:t>
      </w:r>
      <w:r w:rsidRPr="00E1705B">
        <w:rPr>
          <w:b/>
          <w:lang w:val="en-CA"/>
        </w:rPr>
        <w:t>ationale</w:t>
      </w:r>
    </w:p>
    <w:p w14:paraId="79E55EF2" w14:textId="77777777" w:rsidR="004C1B34" w:rsidRPr="00E1705B" w:rsidRDefault="004C1B34" w:rsidP="004C1B34">
      <w:pPr>
        <w:spacing w:after="0"/>
        <w:rPr>
          <w:rFonts w:eastAsia="Times New Roman" w:cs="Arial"/>
          <w:color w:val="222222"/>
          <w:sz w:val="23"/>
          <w:szCs w:val="23"/>
          <w:lang w:val="en-CA"/>
        </w:rPr>
      </w:pPr>
      <w:r w:rsidRPr="00E1705B">
        <w:rPr>
          <w:rFonts w:eastAsia="Times New Roman" w:cs="Arial"/>
          <w:color w:val="222222"/>
          <w:sz w:val="23"/>
          <w:szCs w:val="23"/>
          <w:lang w:val="en-CA"/>
        </w:rPr>
        <w:t xml:space="preserve">Since 2016, Canada has sought to establish a coordinated presence in Edinburgh, especially with the 2017 launch of the </w:t>
      </w:r>
      <w:proofErr w:type="spellStart"/>
      <w:r w:rsidRPr="00E1705B">
        <w:rPr>
          <w:rFonts w:eastAsia="Times New Roman" w:cs="Arial"/>
          <w:color w:val="222222"/>
          <w:sz w:val="23"/>
          <w:szCs w:val="23"/>
          <w:lang w:val="en-CA"/>
        </w:rPr>
        <w:t>CanadaHub</w:t>
      </w:r>
      <w:proofErr w:type="spellEnd"/>
      <w:r w:rsidRPr="00E1705B">
        <w:rPr>
          <w:rFonts w:eastAsia="Times New Roman" w:cs="Arial"/>
          <w:color w:val="222222"/>
          <w:sz w:val="23"/>
          <w:szCs w:val="23"/>
          <w:lang w:val="en-CA"/>
        </w:rPr>
        <w:t xml:space="preserve"> fringe venue. Edinburgh is a significant international platform for Canadian artists, especially those who are seeking international presenters for their work. However, it can be a difficult and overwhelming experience for those who have not attended the Festivals before. For this reason, Ontario Presents wishes to support artists to attend the Festivals in order to research future producing and presentation opportunities. </w:t>
      </w:r>
    </w:p>
    <w:p w14:paraId="6F786206" w14:textId="77777777" w:rsidR="004C1B34" w:rsidRPr="004C1B34" w:rsidRDefault="004C1B34" w:rsidP="004C1B34">
      <w:pPr>
        <w:spacing w:after="0"/>
        <w:rPr>
          <w:rFonts w:eastAsia="Times New Roman" w:cs="Arial"/>
          <w:color w:val="222222"/>
          <w:sz w:val="16"/>
          <w:szCs w:val="16"/>
          <w:lang w:val="en-CA"/>
        </w:rPr>
      </w:pPr>
    </w:p>
    <w:p w14:paraId="7855609C" w14:textId="77777777" w:rsidR="004C1B34" w:rsidRPr="00E1705B" w:rsidRDefault="004C1B34" w:rsidP="00E1705B">
      <w:pPr>
        <w:pStyle w:val="Heading2"/>
        <w:rPr>
          <w:b/>
          <w:lang w:val="en-CA"/>
        </w:rPr>
      </w:pPr>
      <w:r w:rsidRPr="00E1705B">
        <w:rPr>
          <w:b/>
          <w:lang w:val="en-CA"/>
        </w:rPr>
        <w:t>Details</w:t>
      </w:r>
    </w:p>
    <w:p w14:paraId="7E68382E" w14:textId="7472C432" w:rsidR="004C1B34" w:rsidRPr="00E1705B" w:rsidRDefault="004C1B34" w:rsidP="004C1B34">
      <w:pPr>
        <w:spacing w:after="0"/>
        <w:rPr>
          <w:rFonts w:eastAsia="Times New Roman" w:cs="Arial"/>
          <w:color w:val="222222"/>
          <w:sz w:val="23"/>
          <w:szCs w:val="23"/>
          <w:lang w:val="en-CA"/>
        </w:rPr>
      </w:pPr>
      <w:r w:rsidRPr="00E1705B">
        <w:rPr>
          <w:rFonts w:eastAsia="Times New Roman" w:cs="Arial"/>
          <w:color w:val="222222"/>
          <w:sz w:val="23"/>
          <w:szCs w:val="23"/>
          <w:lang w:val="en-CA"/>
        </w:rPr>
        <w:t xml:space="preserve">This program will support 8 mid-career or established </w:t>
      </w:r>
      <w:r w:rsidR="0061199E" w:rsidRPr="00E1705B">
        <w:rPr>
          <w:rFonts w:eastAsia="Times New Roman" w:cs="Arial"/>
          <w:color w:val="222222"/>
          <w:sz w:val="23"/>
          <w:szCs w:val="23"/>
          <w:lang w:val="en-CA"/>
        </w:rPr>
        <w:t xml:space="preserve">performing </w:t>
      </w:r>
      <w:r w:rsidRPr="00E1705B">
        <w:rPr>
          <w:rFonts w:eastAsia="Times New Roman" w:cs="Arial"/>
          <w:color w:val="222222"/>
          <w:sz w:val="23"/>
          <w:szCs w:val="23"/>
          <w:lang w:val="en-CA"/>
        </w:rPr>
        <w:t>artists who are ready to explore international touring as the next stage in their career. While in Edinburgh, you will have the opportunity to see performances, view venues, meet international contacts, and attend professional development events. Note that this is a research and networking program, not a performance or pitch opportunity.</w:t>
      </w:r>
    </w:p>
    <w:p w14:paraId="7F40321F" w14:textId="77777777" w:rsidR="004C1B34" w:rsidRPr="00E1705B" w:rsidRDefault="004C1B34" w:rsidP="004C1B34">
      <w:pPr>
        <w:spacing w:after="0"/>
        <w:rPr>
          <w:rFonts w:eastAsia="Times New Roman" w:cs="Arial"/>
          <w:color w:val="222222"/>
          <w:sz w:val="23"/>
          <w:szCs w:val="23"/>
          <w:lang w:val="en-CA"/>
        </w:rPr>
      </w:pPr>
    </w:p>
    <w:p w14:paraId="5CCFC160" w14:textId="77777777" w:rsidR="004C1B34" w:rsidRPr="00E1705B" w:rsidRDefault="004C1B34" w:rsidP="004C1B34">
      <w:pPr>
        <w:spacing w:after="0"/>
        <w:rPr>
          <w:rFonts w:eastAsia="Times New Roman" w:cs="Arial"/>
          <w:color w:val="222222"/>
          <w:sz w:val="23"/>
          <w:szCs w:val="23"/>
          <w:lang w:val="en-CA"/>
        </w:rPr>
      </w:pPr>
      <w:r w:rsidRPr="00E1705B">
        <w:rPr>
          <w:rFonts w:eastAsia="Times New Roman" w:cs="Arial"/>
          <w:color w:val="222222"/>
          <w:sz w:val="23"/>
          <w:szCs w:val="23"/>
          <w:lang w:val="en-CA"/>
        </w:rPr>
        <w:t>For the selected artists, Ontario Presents will provide:</w:t>
      </w:r>
    </w:p>
    <w:p w14:paraId="293A724B" w14:textId="77777777" w:rsidR="004C1B34" w:rsidRPr="00E1705B" w:rsidRDefault="004C1B34" w:rsidP="004C1B34">
      <w:pPr>
        <w:pStyle w:val="ListParagraph"/>
        <w:numPr>
          <w:ilvl w:val="0"/>
          <w:numId w:val="3"/>
        </w:numPr>
        <w:contextualSpacing w:val="0"/>
        <w:rPr>
          <w:rFonts w:eastAsia="Times New Roman" w:cs="Arial"/>
          <w:color w:val="222222"/>
          <w:sz w:val="23"/>
          <w:szCs w:val="23"/>
          <w:lang w:val="en-CA"/>
        </w:rPr>
      </w:pPr>
      <w:r w:rsidRPr="00E1705B">
        <w:rPr>
          <w:rFonts w:eastAsia="Times New Roman" w:cs="Arial"/>
          <w:color w:val="222222"/>
          <w:sz w:val="23"/>
          <w:szCs w:val="23"/>
          <w:lang w:val="en-CA"/>
        </w:rPr>
        <w:t xml:space="preserve">Hotel accommodation for 6 nights (Aug 17-23) </w:t>
      </w:r>
    </w:p>
    <w:p w14:paraId="423F68BC" w14:textId="77777777" w:rsidR="004C1B34" w:rsidRPr="00E1705B" w:rsidRDefault="004C1B34" w:rsidP="004C1B34">
      <w:pPr>
        <w:pStyle w:val="ListParagraph"/>
        <w:numPr>
          <w:ilvl w:val="0"/>
          <w:numId w:val="3"/>
        </w:numPr>
        <w:contextualSpacing w:val="0"/>
        <w:rPr>
          <w:rFonts w:eastAsia="Times New Roman" w:cs="Arial"/>
          <w:color w:val="222222"/>
          <w:sz w:val="23"/>
          <w:szCs w:val="23"/>
          <w:lang w:val="en-CA"/>
        </w:rPr>
      </w:pPr>
      <w:r w:rsidRPr="00E1705B">
        <w:rPr>
          <w:rFonts w:eastAsia="Times New Roman" w:cs="Arial"/>
          <w:color w:val="222222"/>
          <w:sz w:val="23"/>
          <w:szCs w:val="23"/>
          <w:lang w:val="en-CA"/>
        </w:rPr>
        <w:t xml:space="preserve">Access to Performance tickets </w:t>
      </w:r>
    </w:p>
    <w:p w14:paraId="15A1C4B3" w14:textId="77777777" w:rsidR="004C1B34" w:rsidRPr="00E1705B" w:rsidRDefault="004C1B34" w:rsidP="004C1B34">
      <w:pPr>
        <w:pStyle w:val="ListParagraph"/>
        <w:numPr>
          <w:ilvl w:val="0"/>
          <w:numId w:val="3"/>
        </w:numPr>
        <w:contextualSpacing w:val="0"/>
        <w:rPr>
          <w:rFonts w:eastAsia="Times New Roman" w:cs="Arial"/>
          <w:color w:val="222222"/>
          <w:sz w:val="23"/>
          <w:szCs w:val="23"/>
          <w:lang w:val="en-CA"/>
        </w:rPr>
      </w:pPr>
      <w:r w:rsidRPr="00E1705B">
        <w:rPr>
          <w:rFonts w:eastAsia="Times New Roman" w:cs="Arial"/>
          <w:color w:val="222222"/>
          <w:sz w:val="23"/>
          <w:szCs w:val="23"/>
          <w:lang w:val="en-CA"/>
        </w:rPr>
        <w:t>Networking events and introductions</w:t>
      </w:r>
    </w:p>
    <w:p w14:paraId="7A03B6AE" w14:textId="77777777" w:rsidR="004C1B34" w:rsidRPr="00E1705B" w:rsidRDefault="004C1B34" w:rsidP="004C1B34">
      <w:pPr>
        <w:pStyle w:val="ListParagraph"/>
        <w:numPr>
          <w:ilvl w:val="0"/>
          <w:numId w:val="3"/>
        </w:numPr>
        <w:contextualSpacing w:val="0"/>
        <w:rPr>
          <w:rFonts w:eastAsia="Times New Roman" w:cs="Arial"/>
          <w:color w:val="222222"/>
          <w:sz w:val="23"/>
          <w:szCs w:val="23"/>
          <w:lang w:val="en-CA"/>
        </w:rPr>
      </w:pPr>
      <w:r w:rsidRPr="00E1705B">
        <w:rPr>
          <w:rFonts w:eastAsia="Times New Roman" w:cs="Arial"/>
          <w:color w:val="222222"/>
          <w:sz w:val="23"/>
          <w:szCs w:val="23"/>
          <w:lang w:val="en-CA"/>
        </w:rPr>
        <w:t>Access to a curated professional development series for Canadian delegates</w:t>
      </w:r>
    </w:p>
    <w:p w14:paraId="0F1F8676" w14:textId="3175A4DB" w:rsidR="004C1B34" w:rsidRPr="00E1705B" w:rsidRDefault="004C1B34" w:rsidP="004C1B34">
      <w:pPr>
        <w:pStyle w:val="ListParagraph"/>
        <w:numPr>
          <w:ilvl w:val="0"/>
          <w:numId w:val="3"/>
        </w:numPr>
        <w:contextualSpacing w:val="0"/>
        <w:rPr>
          <w:rFonts w:eastAsia="Times New Roman" w:cs="Arial"/>
          <w:color w:val="222222"/>
          <w:sz w:val="23"/>
          <w:szCs w:val="23"/>
          <w:lang w:val="en-CA"/>
        </w:rPr>
      </w:pPr>
      <w:r w:rsidRPr="00E1705B">
        <w:rPr>
          <w:rFonts w:eastAsia="Times New Roman" w:cs="Arial"/>
          <w:color w:val="222222"/>
          <w:sz w:val="23"/>
          <w:szCs w:val="23"/>
          <w:lang w:val="en-CA"/>
        </w:rPr>
        <w:t>Consultations in advance to help you prepare to maximize networking opportunities</w:t>
      </w:r>
    </w:p>
    <w:p w14:paraId="68651D4B" w14:textId="77777777" w:rsidR="00E1705B" w:rsidRDefault="00E1705B" w:rsidP="004C1B34">
      <w:pPr>
        <w:spacing w:after="0"/>
        <w:rPr>
          <w:rFonts w:eastAsia="Times New Roman" w:cs="Arial"/>
          <w:color w:val="222222"/>
          <w:sz w:val="24"/>
          <w:szCs w:val="24"/>
          <w:lang w:val="en-CA"/>
        </w:rPr>
      </w:pPr>
    </w:p>
    <w:p w14:paraId="35EE92E0" w14:textId="77777777" w:rsidR="00E1705B" w:rsidRDefault="00E1705B" w:rsidP="00E1705B">
      <w:pPr>
        <w:pStyle w:val="Heading2"/>
        <w:rPr>
          <w:b/>
          <w:lang w:val="en-CA"/>
        </w:rPr>
      </w:pPr>
    </w:p>
    <w:p w14:paraId="437098DF" w14:textId="77777777" w:rsidR="00E1705B" w:rsidRDefault="00E1705B" w:rsidP="00E1705B">
      <w:pPr>
        <w:pStyle w:val="Heading2"/>
        <w:rPr>
          <w:b/>
          <w:lang w:val="en-CA"/>
        </w:rPr>
      </w:pPr>
    </w:p>
    <w:p w14:paraId="3E168DBA" w14:textId="1C855DEA" w:rsidR="004C1B34" w:rsidRPr="00E1705B" w:rsidRDefault="004C1B34" w:rsidP="00E1705B">
      <w:pPr>
        <w:pStyle w:val="Heading2"/>
        <w:rPr>
          <w:b/>
          <w:lang w:val="en-CA"/>
        </w:rPr>
      </w:pPr>
      <w:r w:rsidRPr="00E1705B">
        <w:rPr>
          <w:b/>
          <w:lang w:val="en-CA"/>
        </w:rPr>
        <w:t>Please Note:</w:t>
      </w:r>
    </w:p>
    <w:p w14:paraId="0247DAF6" w14:textId="77777777" w:rsidR="004C1B34" w:rsidRPr="004C1B34" w:rsidRDefault="004C1B34" w:rsidP="004C1B34">
      <w:pPr>
        <w:spacing w:after="0"/>
        <w:rPr>
          <w:rFonts w:eastAsia="Times New Roman" w:cs="Arial"/>
          <w:color w:val="222222"/>
          <w:sz w:val="24"/>
          <w:szCs w:val="24"/>
          <w:lang w:val="en-CA"/>
        </w:rPr>
      </w:pPr>
      <w:r w:rsidRPr="004C1B34">
        <w:rPr>
          <w:rFonts w:eastAsia="Times New Roman" w:cs="Arial"/>
          <w:color w:val="222222"/>
          <w:sz w:val="24"/>
          <w:szCs w:val="24"/>
          <w:lang w:val="en-CA"/>
        </w:rPr>
        <w:t xml:space="preserve">Travel to and from Edinburgh is not provided. You will be encouraged to apply for an </w:t>
      </w:r>
      <w:hyperlink r:id="rId8" w:history="1">
        <w:r w:rsidRPr="004C1B34">
          <w:rPr>
            <w:rStyle w:val="Hyperlink"/>
            <w:rFonts w:eastAsia="Times New Roman" w:cs="Arial"/>
            <w:sz w:val="24"/>
            <w:szCs w:val="24"/>
            <w:lang w:val="en-CA"/>
          </w:rPr>
          <w:t>Arts Abroad Travel Grant</w:t>
        </w:r>
      </w:hyperlink>
      <w:r w:rsidRPr="004C1B34">
        <w:rPr>
          <w:rFonts w:eastAsia="Times New Roman" w:cs="Arial"/>
          <w:color w:val="222222"/>
          <w:sz w:val="24"/>
          <w:szCs w:val="24"/>
          <w:lang w:val="en-CA"/>
        </w:rPr>
        <w:t xml:space="preserve"> from the Canada Council for the Arts. The next deadline for this grant is </w:t>
      </w:r>
      <w:r w:rsidRPr="004C1B34">
        <w:rPr>
          <w:rFonts w:eastAsia="Times New Roman" w:cs="Arial"/>
          <w:b/>
          <w:color w:val="222222"/>
          <w:sz w:val="24"/>
          <w:szCs w:val="24"/>
          <w:lang w:val="en-CA"/>
        </w:rPr>
        <w:t>April 10, 2019</w:t>
      </w:r>
      <w:r w:rsidRPr="004C1B34">
        <w:rPr>
          <w:rFonts w:eastAsia="Times New Roman" w:cs="Arial"/>
          <w:color w:val="222222"/>
          <w:sz w:val="24"/>
          <w:szCs w:val="24"/>
          <w:lang w:val="en-CA"/>
        </w:rPr>
        <w:t xml:space="preserve">. You will be notified of our decision at least one week before the travel grant deadline. It is recommended that you register on the </w:t>
      </w:r>
      <w:hyperlink r:id="rId9" w:history="1">
        <w:r w:rsidRPr="004C1B34">
          <w:rPr>
            <w:rStyle w:val="Hyperlink"/>
            <w:rFonts w:eastAsia="Times New Roman" w:cs="Arial"/>
            <w:sz w:val="24"/>
            <w:szCs w:val="24"/>
            <w:lang w:val="en-CA"/>
          </w:rPr>
          <w:t>Canada Council online portal</w:t>
        </w:r>
      </w:hyperlink>
      <w:r w:rsidRPr="004C1B34">
        <w:rPr>
          <w:rFonts w:eastAsia="Times New Roman" w:cs="Arial"/>
          <w:color w:val="222222"/>
          <w:sz w:val="24"/>
          <w:szCs w:val="24"/>
          <w:lang w:val="en-CA"/>
        </w:rPr>
        <w:t xml:space="preserve"> </w:t>
      </w:r>
      <w:r w:rsidRPr="004C1B34">
        <w:rPr>
          <w:rFonts w:eastAsia="Times New Roman" w:cs="Arial"/>
          <w:b/>
          <w:color w:val="222222"/>
          <w:sz w:val="24"/>
          <w:szCs w:val="24"/>
          <w:lang w:val="en-CA"/>
        </w:rPr>
        <w:t>as soon as possible</w:t>
      </w:r>
      <w:r w:rsidRPr="004C1B34">
        <w:rPr>
          <w:rFonts w:eastAsia="Times New Roman" w:cs="Arial"/>
          <w:color w:val="222222"/>
          <w:sz w:val="24"/>
          <w:szCs w:val="24"/>
          <w:lang w:val="en-CA"/>
        </w:rPr>
        <w:t xml:space="preserve"> if you do not already have an account, as account approval can take up to three weeks. </w:t>
      </w:r>
    </w:p>
    <w:p w14:paraId="19A7C04C" w14:textId="77777777" w:rsidR="004C1B34" w:rsidRPr="004C1B34" w:rsidRDefault="004C1B34" w:rsidP="004C1B34">
      <w:pPr>
        <w:spacing w:after="0"/>
        <w:rPr>
          <w:rFonts w:eastAsia="Times New Roman" w:cs="Arial"/>
          <w:color w:val="222222"/>
          <w:sz w:val="24"/>
          <w:szCs w:val="24"/>
          <w:lang w:val="en-CA"/>
        </w:rPr>
      </w:pPr>
    </w:p>
    <w:p w14:paraId="5388EE8A" w14:textId="77777777" w:rsidR="004C1B34" w:rsidRPr="00E1705B" w:rsidRDefault="004C1B34" w:rsidP="00E1705B">
      <w:pPr>
        <w:pStyle w:val="Heading2"/>
        <w:rPr>
          <w:b/>
          <w:lang w:val="en-CA"/>
        </w:rPr>
      </w:pPr>
      <w:r w:rsidRPr="00E1705B">
        <w:rPr>
          <w:b/>
          <w:lang w:val="en-CA"/>
        </w:rPr>
        <w:t>Criteria</w:t>
      </w:r>
    </w:p>
    <w:p w14:paraId="47340730" w14:textId="77777777" w:rsidR="004C1B34" w:rsidRPr="004C1B34" w:rsidRDefault="004C1B34" w:rsidP="004C1B34">
      <w:pPr>
        <w:spacing w:after="0"/>
        <w:rPr>
          <w:rFonts w:eastAsia="Times New Roman" w:cs="Arial"/>
          <w:color w:val="222222"/>
          <w:sz w:val="24"/>
          <w:szCs w:val="24"/>
          <w:lang w:val="en-CA"/>
        </w:rPr>
      </w:pPr>
      <w:r w:rsidRPr="004C1B34">
        <w:rPr>
          <w:rFonts w:eastAsia="Times New Roman" w:cs="Arial"/>
          <w:color w:val="222222"/>
          <w:sz w:val="24"/>
          <w:szCs w:val="24"/>
          <w:lang w:val="en-CA"/>
        </w:rPr>
        <w:t>The 8 artists will be selected by a panel of leaders from the Ontario theatre &amp; dance communities. For this opportunity, Ontario Presents is seeking artists who are:</w:t>
      </w:r>
    </w:p>
    <w:p w14:paraId="32049B39" w14:textId="77777777" w:rsidR="004C1B34" w:rsidRPr="004C1B34" w:rsidRDefault="004C1B34" w:rsidP="004C1B34">
      <w:pPr>
        <w:pStyle w:val="ListParagraph"/>
        <w:numPr>
          <w:ilvl w:val="0"/>
          <w:numId w:val="4"/>
        </w:numPr>
        <w:contextualSpacing w:val="0"/>
        <w:rPr>
          <w:rFonts w:eastAsia="Times New Roman" w:cs="Arial"/>
          <w:color w:val="222222"/>
          <w:lang w:val="en-CA"/>
        </w:rPr>
      </w:pPr>
      <w:r w:rsidRPr="004C1B34">
        <w:rPr>
          <w:rFonts w:eastAsia="Times New Roman" w:cs="Arial"/>
          <w:color w:val="222222"/>
          <w:lang w:val="en-CA"/>
        </w:rPr>
        <w:t>Ontario-based</w:t>
      </w:r>
    </w:p>
    <w:p w14:paraId="75C3AAED" w14:textId="77777777" w:rsidR="004C1B34" w:rsidRPr="004C1B34" w:rsidRDefault="004C1B34" w:rsidP="004C1B34">
      <w:pPr>
        <w:pStyle w:val="ListParagraph"/>
        <w:numPr>
          <w:ilvl w:val="0"/>
          <w:numId w:val="4"/>
        </w:numPr>
        <w:contextualSpacing w:val="0"/>
        <w:rPr>
          <w:rFonts w:eastAsia="Times New Roman" w:cs="Arial"/>
          <w:color w:val="222222"/>
          <w:lang w:val="en-CA"/>
        </w:rPr>
      </w:pPr>
      <w:r w:rsidRPr="004C1B34">
        <w:rPr>
          <w:rFonts w:eastAsia="Times New Roman" w:cs="Arial"/>
          <w:color w:val="222222"/>
          <w:lang w:val="en-CA"/>
        </w:rPr>
        <w:t>Theatre, Dance, and/or Interdisciplinary performing artists</w:t>
      </w:r>
    </w:p>
    <w:p w14:paraId="6E814267" w14:textId="77777777" w:rsidR="004C1B34" w:rsidRPr="004C1B34" w:rsidRDefault="004C1B34" w:rsidP="004C1B34">
      <w:pPr>
        <w:pStyle w:val="ListParagraph"/>
        <w:numPr>
          <w:ilvl w:val="0"/>
          <w:numId w:val="4"/>
        </w:numPr>
        <w:contextualSpacing w:val="0"/>
        <w:rPr>
          <w:rFonts w:eastAsia="Times New Roman" w:cs="Arial"/>
          <w:color w:val="222222"/>
          <w:lang w:val="en-CA"/>
        </w:rPr>
      </w:pPr>
      <w:r w:rsidRPr="004C1B34">
        <w:rPr>
          <w:rFonts w:eastAsia="Times New Roman" w:cs="Arial"/>
          <w:color w:val="222222"/>
          <w:lang w:val="en-CA"/>
        </w:rPr>
        <w:t>Mid-career or established</w:t>
      </w:r>
    </w:p>
    <w:p w14:paraId="6FDD5071" w14:textId="77777777" w:rsidR="004C1B34" w:rsidRPr="004C1B34" w:rsidRDefault="004C1B34" w:rsidP="004C1B34">
      <w:pPr>
        <w:pStyle w:val="ListParagraph"/>
        <w:numPr>
          <w:ilvl w:val="0"/>
          <w:numId w:val="4"/>
        </w:numPr>
        <w:contextualSpacing w:val="0"/>
        <w:rPr>
          <w:rFonts w:eastAsia="Times New Roman" w:cs="Arial"/>
          <w:color w:val="222222"/>
          <w:lang w:val="en-CA"/>
        </w:rPr>
      </w:pPr>
      <w:r w:rsidRPr="004C1B34">
        <w:rPr>
          <w:rFonts w:eastAsia="Times New Roman" w:cs="Arial"/>
          <w:color w:val="222222"/>
          <w:lang w:val="en-CA"/>
        </w:rPr>
        <w:t>Do not currently have access to significant touring infrastructure or international contacts</w:t>
      </w:r>
    </w:p>
    <w:p w14:paraId="1863F5F7" w14:textId="77777777" w:rsidR="004C1B34" w:rsidRPr="004C1B34" w:rsidRDefault="004C1B34" w:rsidP="004C1B34">
      <w:pPr>
        <w:pStyle w:val="ListParagraph"/>
        <w:numPr>
          <w:ilvl w:val="0"/>
          <w:numId w:val="4"/>
        </w:numPr>
        <w:contextualSpacing w:val="0"/>
        <w:rPr>
          <w:rFonts w:eastAsia="Times New Roman" w:cs="Arial"/>
          <w:color w:val="222222"/>
          <w:lang w:val="en-CA"/>
        </w:rPr>
      </w:pPr>
      <w:r w:rsidRPr="004C1B34">
        <w:rPr>
          <w:rFonts w:eastAsia="Times New Roman" w:cs="Arial"/>
          <w:color w:val="222222"/>
          <w:lang w:val="en-CA"/>
        </w:rPr>
        <w:t>Seeking to make international contacts and develop international touring opportunities</w:t>
      </w:r>
    </w:p>
    <w:p w14:paraId="4DDFC265" w14:textId="77777777" w:rsidR="004C1B34" w:rsidRPr="004C1B34" w:rsidRDefault="004C1B34" w:rsidP="004C1B34">
      <w:pPr>
        <w:spacing w:after="0"/>
        <w:rPr>
          <w:rFonts w:eastAsia="Times New Roman" w:cs="Arial"/>
          <w:color w:val="222222"/>
          <w:sz w:val="24"/>
          <w:szCs w:val="24"/>
          <w:lang w:val="en-CA"/>
        </w:rPr>
      </w:pPr>
    </w:p>
    <w:p w14:paraId="1C318957" w14:textId="77777777" w:rsidR="004C1B34" w:rsidRPr="004C1B34" w:rsidRDefault="004C1B34" w:rsidP="004C1B34">
      <w:pPr>
        <w:spacing w:after="0"/>
        <w:rPr>
          <w:rFonts w:eastAsia="Times New Roman" w:cs="Arial"/>
          <w:color w:val="222222"/>
          <w:sz w:val="24"/>
          <w:szCs w:val="24"/>
          <w:lang w:val="en-CA"/>
        </w:rPr>
      </w:pPr>
      <w:r w:rsidRPr="004C1B34">
        <w:rPr>
          <w:rFonts w:eastAsia="Times New Roman" w:cs="Arial"/>
          <w:color w:val="222222"/>
          <w:sz w:val="24"/>
          <w:szCs w:val="24"/>
          <w:lang w:val="en-CA"/>
        </w:rPr>
        <w:t xml:space="preserve">The Ontario Arts Council’s </w:t>
      </w:r>
      <w:hyperlink r:id="rId10" w:history="1">
        <w:r w:rsidRPr="004C1B34">
          <w:rPr>
            <w:rStyle w:val="Hyperlink"/>
            <w:rFonts w:eastAsia="Times New Roman" w:cs="Arial"/>
            <w:sz w:val="24"/>
            <w:szCs w:val="24"/>
            <w:lang w:val="en-CA"/>
          </w:rPr>
          <w:t>6 priority groups</w:t>
        </w:r>
      </w:hyperlink>
      <w:r w:rsidRPr="004C1B34">
        <w:rPr>
          <w:rFonts w:eastAsia="Times New Roman" w:cs="Arial"/>
          <w:color w:val="222222"/>
          <w:sz w:val="24"/>
          <w:szCs w:val="24"/>
          <w:lang w:val="en-CA"/>
        </w:rPr>
        <w:t xml:space="preserve"> will be taken into consideration.</w:t>
      </w:r>
    </w:p>
    <w:p w14:paraId="336E909E" w14:textId="77777777" w:rsidR="004C1B34" w:rsidRPr="004C1B34" w:rsidRDefault="004C1B34" w:rsidP="004C1B34">
      <w:pPr>
        <w:spacing w:after="0"/>
        <w:rPr>
          <w:rFonts w:eastAsia="Times New Roman" w:cs="Arial"/>
          <w:color w:val="222222"/>
          <w:sz w:val="24"/>
          <w:szCs w:val="24"/>
          <w:lang w:val="en-CA"/>
        </w:rPr>
      </w:pPr>
    </w:p>
    <w:p w14:paraId="33AED836" w14:textId="77777777" w:rsidR="004C1B34" w:rsidRPr="00E1705B" w:rsidRDefault="004C1B34" w:rsidP="00E1705B">
      <w:pPr>
        <w:pStyle w:val="Heading2"/>
        <w:rPr>
          <w:b/>
          <w:lang w:val="en-CA"/>
        </w:rPr>
      </w:pPr>
      <w:r w:rsidRPr="00E1705B">
        <w:rPr>
          <w:b/>
          <w:lang w:val="en-CA"/>
        </w:rPr>
        <w:t>How to Apply</w:t>
      </w:r>
    </w:p>
    <w:p w14:paraId="55A96F26" w14:textId="5A05C153" w:rsidR="004C1B34" w:rsidRPr="004C1B34" w:rsidRDefault="004C1B34" w:rsidP="004C1B34">
      <w:pPr>
        <w:spacing w:after="0"/>
        <w:rPr>
          <w:rFonts w:eastAsia="Times New Roman" w:cs="Arial"/>
          <w:color w:val="222222"/>
          <w:sz w:val="24"/>
          <w:szCs w:val="24"/>
          <w:lang w:val="en-CA"/>
        </w:rPr>
      </w:pPr>
      <w:r w:rsidRPr="004C1B34">
        <w:rPr>
          <w:rFonts w:eastAsia="Times New Roman" w:cs="Arial"/>
          <w:color w:val="222222"/>
          <w:sz w:val="24"/>
          <w:szCs w:val="24"/>
          <w:lang w:val="en-CA"/>
        </w:rPr>
        <w:t xml:space="preserve">Please send the </w:t>
      </w:r>
      <w:r w:rsidRPr="00D40EF1">
        <w:rPr>
          <w:rFonts w:eastAsia="Times New Roman" w:cs="Arial"/>
          <w:b/>
          <w:color w:val="222222"/>
          <w:sz w:val="24"/>
          <w:szCs w:val="24"/>
          <w:lang w:val="en-CA"/>
        </w:rPr>
        <w:t>attached application form</w:t>
      </w:r>
      <w:r w:rsidR="00D40EF1" w:rsidRPr="00D40EF1">
        <w:rPr>
          <w:rFonts w:eastAsia="Times New Roman" w:cs="Arial"/>
          <w:b/>
          <w:color w:val="222222"/>
          <w:sz w:val="24"/>
          <w:szCs w:val="24"/>
          <w:lang w:val="en-CA"/>
        </w:rPr>
        <w:t xml:space="preserve"> (below)</w:t>
      </w:r>
      <w:r w:rsidRPr="004C1B34">
        <w:rPr>
          <w:rFonts w:eastAsia="Times New Roman" w:cs="Arial"/>
          <w:color w:val="222222"/>
          <w:sz w:val="24"/>
          <w:szCs w:val="24"/>
          <w:lang w:val="en-CA"/>
        </w:rPr>
        <w:t xml:space="preserve"> to Ceilidh Wood (</w:t>
      </w:r>
      <w:hyperlink r:id="rId11" w:history="1">
        <w:r w:rsidRPr="004C1B34">
          <w:rPr>
            <w:rStyle w:val="Hyperlink"/>
            <w:rFonts w:eastAsia="Times New Roman" w:cs="Arial"/>
            <w:sz w:val="24"/>
            <w:szCs w:val="24"/>
            <w:lang w:val="en-CA"/>
          </w:rPr>
          <w:t>ceilidh@ontariopresents.ca</w:t>
        </w:r>
      </w:hyperlink>
      <w:r w:rsidRPr="004C1B34">
        <w:rPr>
          <w:rFonts w:eastAsia="Times New Roman" w:cs="Arial"/>
          <w:color w:val="222222"/>
          <w:sz w:val="24"/>
          <w:szCs w:val="24"/>
          <w:lang w:val="en-CA"/>
        </w:rPr>
        <w:t xml:space="preserve">) by </w:t>
      </w:r>
      <w:r w:rsidRPr="00D40EF1">
        <w:rPr>
          <w:rFonts w:eastAsia="Times New Roman" w:cs="Arial"/>
          <w:b/>
          <w:color w:val="222222"/>
          <w:sz w:val="24"/>
          <w:szCs w:val="24"/>
          <w:lang w:val="en-CA"/>
        </w:rPr>
        <w:t>4pm on March 25</w:t>
      </w:r>
      <w:r w:rsidRPr="00D40EF1">
        <w:rPr>
          <w:rFonts w:eastAsia="Times New Roman" w:cs="Arial"/>
          <w:b/>
          <w:color w:val="222222"/>
          <w:sz w:val="24"/>
          <w:szCs w:val="24"/>
          <w:vertAlign w:val="superscript"/>
          <w:lang w:val="en-CA"/>
        </w:rPr>
        <w:t>th</w:t>
      </w:r>
      <w:r w:rsidRPr="00D40EF1">
        <w:rPr>
          <w:rFonts w:eastAsia="Times New Roman" w:cs="Arial"/>
          <w:b/>
          <w:color w:val="222222"/>
          <w:sz w:val="24"/>
          <w:szCs w:val="24"/>
          <w:lang w:val="en-CA"/>
        </w:rPr>
        <w:t>, 2019.</w:t>
      </w:r>
      <w:r w:rsidRPr="004C1B34">
        <w:rPr>
          <w:rFonts w:eastAsia="Times New Roman" w:cs="Arial"/>
          <w:color w:val="222222"/>
          <w:sz w:val="24"/>
          <w:szCs w:val="24"/>
          <w:lang w:val="en-CA"/>
        </w:rPr>
        <w:t xml:space="preserve"> You may also contact Ceilidh if you have any questions about the program.</w:t>
      </w:r>
    </w:p>
    <w:p w14:paraId="6019F558" w14:textId="77777777" w:rsidR="004C1B34" w:rsidRPr="004C1B34" w:rsidRDefault="004C1B34" w:rsidP="004C1B34">
      <w:pPr>
        <w:spacing w:after="0"/>
        <w:rPr>
          <w:rFonts w:eastAsia="Times New Roman" w:cs="Arial"/>
          <w:color w:val="222222"/>
          <w:sz w:val="24"/>
          <w:szCs w:val="24"/>
          <w:lang w:val="en-CA"/>
        </w:rPr>
      </w:pPr>
    </w:p>
    <w:p w14:paraId="5EE62A6D" w14:textId="77777777" w:rsidR="004C1B34" w:rsidRPr="004C1B34" w:rsidRDefault="004C1B34" w:rsidP="004C1B34">
      <w:pPr>
        <w:spacing w:after="0"/>
        <w:rPr>
          <w:rFonts w:eastAsia="Times New Roman" w:cs="Arial"/>
          <w:color w:val="222222"/>
          <w:sz w:val="24"/>
          <w:szCs w:val="24"/>
          <w:lang w:val="en-CA"/>
        </w:rPr>
      </w:pPr>
    </w:p>
    <w:p w14:paraId="3EF6824C" w14:textId="77777777" w:rsidR="004C1B34" w:rsidRPr="004C1B34" w:rsidRDefault="004C1B34" w:rsidP="004C1B34">
      <w:pPr>
        <w:spacing w:after="0"/>
        <w:rPr>
          <w:rFonts w:eastAsia="Times New Roman" w:cs="Arial"/>
          <w:color w:val="222222"/>
          <w:sz w:val="24"/>
          <w:szCs w:val="24"/>
          <w:lang w:val="en-CA"/>
        </w:rPr>
      </w:pPr>
    </w:p>
    <w:p w14:paraId="11F16A44" w14:textId="77777777" w:rsidR="004C1B34" w:rsidRPr="004C1B34" w:rsidRDefault="004C1B34" w:rsidP="004C1B34">
      <w:pPr>
        <w:spacing w:after="0"/>
        <w:rPr>
          <w:rFonts w:eastAsia="Times New Roman" w:cs="Arial"/>
          <w:color w:val="222222"/>
          <w:sz w:val="24"/>
          <w:szCs w:val="24"/>
          <w:lang w:val="en-CA"/>
        </w:rPr>
      </w:pPr>
    </w:p>
    <w:p w14:paraId="4ED4E783" w14:textId="77777777" w:rsidR="004C1B34" w:rsidRPr="004C1B34" w:rsidRDefault="004C1B34" w:rsidP="004C1B34">
      <w:pPr>
        <w:spacing w:after="0"/>
        <w:rPr>
          <w:rFonts w:eastAsia="Times New Roman" w:cs="Arial"/>
          <w:color w:val="222222"/>
          <w:sz w:val="24"/>
          <w:szCs w:val="24"/>
          <w:lang w:val="en-CA"/>
        </w:rPr>
      </w:pPr>
    </w:p>
    <w:p w14:paraId="58C268D3" w14:textId="77777777" w:rsidR="004C1B34" w:rsidRPr="004C1B34" w:rsidRDefault="004C1B34" w:rsidP="004C1B34">
      <w:pPr>
        <w:spacing w:after="0"/>
        <w:rPr>
          <w:rFonts w:eastAsia="Times New Roman" w:cs="Arial"/>
          <w:color w:val="222222"/>
          <w:sz w:val="24"/>
          <w:szCs w:val="24"/>
          <w:lang w:val="en-CA"/>
        </w:rPr>
      </w:pPr>
    </w:p>
    <w:p w14:paraId="353C577F" w14:textId="3308BB22" w:rsidR="004C1B34" w:rsidRDefault="004C1B34" w:rsidP="004C1B34">
      <w:pPr>
        <w:spacing w:after="0"/>
        <w:rPr>
          <w:rFonts w:eastAsia="Times New Roman" w:cs="Arial"/>
          <w:color w:val="222222"/>
          <w:sz w:val="24"/>
          <w:szCs w:val="24"/>
          <w:lang w:val="en-CA"/>
        </w:rPr>
      </w:pPr>
    </w:p>
    <w:p w14:paraId="48222C2D" w14:textId="62058FFD" w:rsidR="001855E1" w:rsidRDefault="001855E1" w:rsidP="004C1B34">
      <w:pPr>
        <w:spacing w:after="0"/>
        <w:rPr>
          <w:rFonts w:eastAsia="Times New Roman" w:cs="Arial"/>
          <w:color w:val="222222"/>
          <w:sz w:val="24"/>
          <w:szCs w:val="24"/>
          <w:lang w:val="en-CA"/>
        </w:rPr>
      </w:pPr>
    </w:p>
    <w:p w14:paraId="0A71CE5B" w14:textId="77777777" w:rsidR="001855E1" w:rsidRPr="004C1B34" w:rsidRDefault="001855E1" w:rsidP="004C1B34">
      <w:pPr>
        <w:spacing w:after="0"/>
        <w:rPr>
          <w:rFonts w:eastAsia="Times New Roman" w:cs="Arial"/>
          <w:color w:val="222222"/>
          <w:sz w:val="24"/>
          <w:szCs w:val="24"/>
          <w:lang w:val="en-CA"/>
        </w:rPr>
      </w:pPr>
    </w:p>
    <w:p w14:paraId="66F56BBD" w14:textId="6E90AD48" w:rsidR="004C1B34" w:rsidRPr="00D77037" w:rsidRDefault="00D77037" w:rsidP="004C1B34">
      <w:pPr>
        <w:spacing w:after="0"/>
        <w:rPr>
          <w:rFonts w:eastAsia="Times New Roman" w:cs="Arial"/>
          <w:b/>
          <w:color w:val="222222"/>
          <w:sz w:val="24"/>
          <w:szCs w:val="24"/>
          <w:lang w:val="en-CA"/>
        </w:rPr>
      </w:pPr>
      <w:r>
        <w:rPr>
          <w:rFonts w:eastAsia="Times New Roman" w:cs="Arial"/>
          <w:b/>
          <w:color w:val="222222"/>
          <w:sz w:val="24"/>
          <w:szCs w:val="24"/>
          <w:lang w:val="en-CA"/>
        </w:rPr>
        <w:t>Thanks to support from:</w:t>
      </w:r>
    </w:p>
    <w:p w14:paraId="09423CA1" w14:textId="5DB2ADB2" w:rsidR="004C1B34" w:rsidRPr="004C1B34" w:rsidRDefault="00E1705B" w:rsidP="004C1B34">
      <w:pPr>
        <w:spacing w:after="0"/>
        <w:rPr>
          <w:rFonts w:eastAsia="Times New Roman" w:cs="Arial"/>
          <w:color w:val="222222"/>
          <w:sz w:val="24"/>
          <w:szCs w:val="24"/>
          <w:lang w:val="en-CA"/>
        </w:rPr>
      </w:pPr>
      <w:r>
        <w:rPr>
          <w:noProof/>
        </w:rPr>
        <w:drawing>
          <wp:anchor distT="0" distB="0" distL="114300" distR="114300" simplePos="0" relativeHeight="251676672" behindDoc="1" locked="0" layoutInCell="1" allowOverlap="1" wp14:anchorId="376D02A7" wp14:editId="71195C65">
            <wp:simplePos x="0" y="0"/>
            <wp:positionH relativeFrom="column">
              <wp:posOffset>-811</wp:posOffset>
            </wp:positionH>
            <wp:positionV relativeFrom="paragraph">
              <wp:posOffset>115358</wp:posOffset>
            </wp:positionV>
            <wp:extent cx="2344366" cy="651087"/>
            <wp:effectExtent l="0" t="0" r="5715"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 logo.jpg"/>
                    <pic:cNvPicPr/>
                  </pic:nvPicPr>
                  <pic:blipFill>
                    <a:blip r:embed="rId12">
                      <a:extLst>
                        <a:ext uri="{28A0092B-C50C-407E-A947-70E740481C1C}">
                          <a14:useLocalDpi xmlns:a14="http://schemas.microsoft.com/office/drawing/2010/main" val="0"/>
                        </a:ext>
                      </a:extLst>
                    </a:blip>
                    <a:stretch>
                      <a:fillRect/>
                    </a:stretch>
                  </pic:blipFill>
                  <pic:spPr>
                    <a:xfrm>
                      <a:off x="0" y="0"/>
                      <a:ext cx="2367512" cy="657515"/>
                    </a:xfrm>
                    <a:prstGeom prst="rect">
                      <a:avLst/>
                    </a:prstGeom>
                  </pic:spPr>
                </pic:pic>
              </a:graphicData>
            </a:graphic>
            <wp14:sizeRelH relativeFrom="page">
              <wp14:pctWidth>0</wp14:pctWidth>
            </wp14:sizeRelH>
            <wp14:sizeRelV relativeFrom="page">
              <wp14:pctHeight>0</wp14:pctHeight>
            </wp14:sizeRelV>
          </wp:anchor>
        </w:drawing>
      </w:r>
      <w:r w:rsidR="00C6689B">
        <w:rPr>
          <w:rFonts w:eastAsia="Times New Roman" w:cs="Arial"/>
          <w:noProof/>
          <w:color w:val="222222"/>
          <w:sz w:val="24"/>
          <w:szCs w:val="24"/>
        </w:rPr>
        <w:drawing>
          <wp:anchor distT="0" distB="0" distL="114300" distR="114300" simplePos="0" relativeHeight="251670528" behindDoc="1" locked="0" layoutInCell="1" allowOverlap="1" wp14:anchorId="508C4EEF" wp14:editId="63BBF109">
            <wp:simplePos x="0" y="0"/>
            <wp:positionH relativeFrom="column">
              <wp:posOffset>2794000</wp:posOffset>
            </wp:positionH>
            <wp:positionV relativeFrom="paragraph">
              <wp:posOffset>131445</wp:posOffset>
            </wp:positionV>
            <wp:extent cx="3243673" cy="589280"/>
            <wp:effectExtent l="0" t="0" r="762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aCouncilLogo.jpg"/>
                    <pic:cNvPicPr/>
                  </pic:nvPicPr>
                  <pic:blipFill>
                    <a:blip r:embed="rId13">
                      <a:extLst>
                        <a:ext uri="{28A0092B-C50C-407E-A947-70E740481C1C}">
                          <a14:useLocalDpi xmlns:a14="http://schemas.microsoft.com/office/drawing/2010/main" val="0"/>
                        </a:ext>
                      </a:extLst>
                    </a:blip>
                    <a:stretch>
                      <a:fillRect/>
                    </a:stretch>
                  </pic:blipFill>
                  <pic:spPr>
                    <a:xfrm>
                      <a:off x="0" y="0"/>
                      <a:ext cx="3243673" cy="589280"/>
                    </a:xfrm>
                    <a:prstGeom prst="rect">
                      <a:avLst/>
                    </a:prstGeom>
                  </pic:spPr>
                </pic:pic>
              </a:graphicData>
            </a:graphic>
            <wp14:sizeRelH relativeFrom="page">
              <wp14:pctWidth>0</wp14:pctWidth>
            </wp14:sizeRelH>
            <wp14:sizeRelV relativeFrom="page">
              <wp14:pctHeight>0</wp14:pctHeight>
            </wp14:sizeRelV>
          </wp:anchor>
        </w:drawing>
      </w:r>
    </w:p>
    <w:p w14:paraId="7033323C" w14:textId="268399AA" w:rsidR="004C1B34" w:rsidRPr="004C1B34" w:rsidRDefault="004C1B34" w:rsidP="004C1B34">
      <w:pPr>
        <w:spacing w:after="0"/>
        <w:rPr>
          <w:rFonts w:eastAsia="Times New Roman" w:cs="Arial"/>
          <w:color w:val="222222"/>
          <w:sz w:val="24"/>
          <w:szCs w:val="24"/>
          <w:lang w:val="en-CA"/>
        </w:rPr>
      </w:pPr>
    </w:p>
    <w:p w14:paraId="6619EDEB" w14:textId="6E32C448" w:rsidR="004C1B34" w:rsidRPr="004C1B34" w:rsidRDefault="004C1B34" w:rsidP="004C1B34">
      <w:pPr>
        <w:spacing w:after="0"/>
        <w:rPr>
          <w:rFonts w:eastAsia="Times New Roman" w:cs="Arial"/>
          <w:color w:val="222222"/>
          <w:sz w:val="24"/>
          <w:szCs w:val="24"/>
          <w:lang w:val="en-CA"/>
        </w:rPr>
      </w:pPr>
    </w:p>
    <w:p w14:paraId="5086C2F4" w14:textId="77777777" w:rsidR="00036E57" w:rsidRDefault="00036E57" w:rsidP="004C1B34">
      <w:pPr>
        <w:spacing w:after="0"/>
        <w:jc w:val="center"/>
        <w:rPr>
          <w:rFonts w:eastAsia="Times New Roman" w:cs="Arial"/>
          <w:b/>
          <w:color w:val="222222"/>
          <w:sz w:val="32"/>
          <w:szCs w:val="32"/>
          <w:lang w:val="en-CA"/>
        </w:rPr>
      </w:pPr>
    </w:p>
    <w:p w14:paraId="468F3797" w14:textId="77777777" w:rsidR="00036E57" w:rsidRPr="00036E57" w:rsidRDefault="00036E57" w:rsidP="004C1B34">
      <w:pPr>
        <w:spacing w:after="0"/>
        <w:jc w:val="center"/>
        <w:rPr>
          <w:rFonts w:eastAsia="Times New Roman" w:cs="Arial"/>
          <w:b/>
          <w:color w:val="222222"/>
          <w:sz w:val="18"/>
          <w:szCs w:val="32"/>
          <w:lang w:val="en-CA"/>
        </w:rPr>
      </w:pPr>
    </w:p>
    <w:p w14:paraId="0BC94DE1" w14:textId="5CF1E29B" w:rsidR="004C1B34" w:rsidRPr="00036E57" w:rsidRDefault="004C1B34" w:rsidP="00036E57">
      <w:pPr>
        <w:pStyle w:val="Heading1"/>
        <w:jc w:val="center"/>
        <w:rPr>
          <w:b/>
          <w:lang w:val="en-CA"/>
        </w:rPr>
      </w:pPr>
      <w:r w:rsidRPr="00036E57">
        <w:rPr>
          <w:b/>
          <w:lang w:val="en-CA"/>
        </w:rPr>
        <w:t>Application: Experience 2019 Edinburgh Festival Fringe!</w:t>
      </w:r>
    </w:p>
    <w:p w14:paraId="44BD6DBB" w14:textId="77777777" w:rsidR="004C1B34" w:rsidRPr="004C1B34" w:rsidRDefault="004C1B34" w:rsidP="004C1B34">
      <w:pPr>
        <w:spacing w:after="0"/>
        <w:jc w:val="center"/>
        <w:rPr>
          <w:rFonts w:eastAsia="Times New Roman" w:cs="Arial"/>
          <w:b/>
          <w:color w:val="222222"/>
          <w:sz w:val="16"/>
          <w:szCs w:val="16"/>
          <w:lang w:val="en-CA"/>
        </w:rPr>
      </w:pPr>
    </w:p>
    <w:p w14:paraId="3CE8BC8A" w14:textId="77777777" w:rsidR="00351B37" w:rsidRDefault="004C1B34" w:rsidP="004C1B34">
      <w:pPr>
        <w:spacing w:after="0"/>
        <w:jc w:val="center"/>
        <w:rPr>
          <w:rFonts w:eastAsia="Times New Roman" w:cs="Arial"/>
          <w:color w:val="222222"/>
          <w:sz w:val="24"/>
          <w:szCs w:val="24"/>
          <w:lang w:val="en-CA"/>
        </w:rPr>
      </w:pPr>
      <w:r w:rsidRPr="004C1B34">
        <w:rPr>
          <w:rFonts w:eastAsia="Times New Roman" w:cs="Arial"/>
          <w:color w:val="222222"/>
          <w:sz w:val="24"/>
          <w:szCs w:val="24"/>
          <w:lang w:val="en-CA"/>
        </w:rPr>
        <w:t xml:space="preserve">Please e-mail </w:t>
      </w:r>
      <w:r w:rsidR="00351B37">
        <w:rPr>
          <w:rFonts w:eastAsia="Times New Roman" w:cs="Arial"/>
          <w:color w:val="222222"/>
          <w:sz w:val="24"/>
          <w:szCs w:val="24"/>
          <w:lang w:val="en-CA"/>
        </w:rPr>
        <w:t xml:space="preserve">this completed application form </w:t>
      </w:r>
      <w:r w:rsidRPr="004C1B34">
        <w:rPr>
          <w:rFonts w:eastAsia="Times New Roman" w:cs="Arial"/>
          <w:color w:val="222222"/>
          <w:sz w:val="24"/>
          <w:szCs w:val="24"/>
          <w:lang w:val="en-CA"/>
        </w:rPr>
        <w:t xml:space="preserve">to </w:t>
      </w:r>
      <w:hyperlink r:id="rId14" w:history="1">
        <w:r w:rsidRPr="004C1B34">
          <w:rPr>
            <w:rStyle w:val="Hyperlink"/>
            <w:rFonts w:eastAsia="Times New Roman" w:cs="Arial"/>
            <w:sz w:val="24"/>
            <w:szCs w:val="24"/>
            <w:lang w:val="en-CA"/>
          </w:rPr>
          <w:t>ceilidh@ontariopresents.ca</w:t>
        </w:r>
      </w:hyperlink>
      <w:r w:rsidRPr="004C1B34">
        <w:rPr>
          <w:rFonts w:eastAsia="Times New Roman" w:cs="Arial"/>
          <w:color w:val="222222"/>
          <w:sz w:val="24"/>
          <w:szCs w:val="24"/>
          <w:lang w:val="en-CA"/>
        </w:rPr>
        <w:t xml:space="preserve"> </w:t>
      </w:r>
    </w:p>
    <w:p w14:paraId="3227733B" w14:textId="6EDA046D" w:rsidR="004C1B34" w:rsidRPr="004C1B34" w:rsidRDefault="004C1B34" w:rsidP="004C1B34">
      <w:pPr>
        <w:spacing w:after="0"/>
        <w:jc w:val="center"/>
        <w:rPr>
          <w:rFonts w:eastAsia="Times New Roman" w:cs="Arial"/>
          <w:color w:val="222222"/>
          <w:sz w:val="24"/>
          <w:szCs w:val="24"/>
          <w:lang w:val="en-CA"/>
        </w:rPr>
      </w:pPr>
      <w:r w:rsidRPr="004C1B34">
        <w:rPr>
          <w:rFonts w:eastAsia="Times New Roman" w:cs="Arial"/>
          <w:color w:val="222222"/>
          <w:sz w:val="24"/>
          <w:szCs w:val="24"/>
          <w:lang w:val="en-CA"/>
        </w:rPr>
        <w:t>by 4pm on March 25, 2019</w:t>
      </w:r>
      <w:r w:rsidR="00351B37">
        <w:rPr>
          <w:rFonts w:eastAsia="Times New Roman" w:cs="Arial"/>
          <w:color w:val="222222"/>
          <w:sz w:val="24"/>
          <w:szCs w:val="24"/>
          <w:lang w:val="en-CA"/>
        </w:rPr>
        <w:t>.</w:t>
      </w:r>
    </w:p>
    <w:p w14:paraId="2E7C5F2C" w14:textId="77777777" w:rsidR="004C1B34" w:rsidRPr="004C1B34" w:rsidRDefault="004C1B34" w:rsidP="004C1B34">
      <w:pPr>
        <w:spacing w:after="0"/>
        <w:rPr>
          <w:rFonts w:eastAsia="Times New Roman" w:cs="Arial"/>
          <w:color w:val="222222"/>
          <w:sz w:val="16"/>
          <w:szCs w:val="16"/>
          <w:lang w:val="en-CA"/>
        </w:rPr>
      </w:pPr>
    </w:p>
    <w:tbl>
      <w:tblPr>
        <w:tblStyle w:val="TableGrid"/>
        <w:tblW w:w="9952" w:type="dxa"/>
        <w:tblInd w:w="-318" w:type="dxa"/>
        <w:tblLook w:val="04A0" w:firstRow="1" w:lastRow="0" w:firstColumn="1" w:lastColumn="0" w:noHBand="0" w:noVBand="1"/>
      </w:tblPr>
      <w:tblGrid>
        <w:gridCol w:w="4428"/>
        <w:gridCol w:w="5524"/>
      </w:tblGrid>
      <w:tr w:rsidR="004C1B34" w:rsidRPr="004C1B34" w14:paraId="7339FBEE" w14:textId="77777777" w:rsidTr="001855E1">
        <w:tc>
          <w:tcPr>
            <w:tcW w:w="4428" w:type="dxa"/>
          </w:tcPr>
          <w:p w14:paraId="06701877" w14:textId="19B7CEC8" w:rsidR="004C1B34" w:rsidRPr="004C1B34" w:rsidRDefault="004C1B34" w:rsidP="001855E1">
            <w:pPr>
              <w:rPr>
                <w:rFonts w:eastAsia="Times New Roman" w:cs="Arial"/>
                <w:b/>
                <w:color w:val="222222"/>
                <w:lang w:val="en-CA"/>
              </w:rPr>
            </w:pPr>
            <w:r w:rsidRPr="004C1B34">
              <w:rPr>
                <w:rFonts w:eastAsia="Times New Roman" w:cs="Arial"/>
                <w:b/>
                <w:color w:val="222222"/>
                <w:lang w:val="en-CA"/>
              </w:rPr>
              <w:t>Name</w:t>
            </w:r>
          </w:p>
          <w:p w14:paraId="15675131" w14:textId="77777777" w:rsidR="004C1B34" w:rsidRPr="004C1B34" w:rsidRDefault="004C1B34" w:rsidP="001855E1">
            <w:pPr>
              <w:rPr>
                <w:rFonts w:eastAsia="Times New Roman" w:cs="Arial"/>
                <w:color w:val="222222"/>
                <w:lang w:val="en-CA"/>
              </w:rPr>
            </w:pPr>
          </w:p>
        </w:tc>
        <w:tc>
          <w:tcPr>
            <w:tcW w:w="5524" w:type="dxa"/>
          </w:tcPr>
          <w:p w14:paraId="37A294FA" w14:textId="77777777" w:rsidR="004C1B34" w:rsidRPr="004C1B34" w:rsidRDefault="004C1B34" w:rsidP="001855E1">
            <w:pPr>
              <w:rPr>
                <w:rFonts w:eastAsia="Times New Roman" w:cs="Arial"/>
                <w:b/>
                <w:color w:val="222222"/>
                <w:lang w:val="en-CA"/>
              </w:rPr>
            </w:pPr>
            <w:r w:rsidRPr="004C1B34">
              <w:rPr>
                <w:rFonts w:eastAsia="Times New Roman" w:cs="Arial"/>
                <w:b/>
                <w:color w:val="222222"/>
                <w:lang w:val="en-CA"/>
              </w:rPr>
              <w:t>Company (if applicable)</w:t>
            </w:r>
          </w:p>
        </w:tc>
      </w:tr>
      <w:tr w:rsidR="004C1B34" w:rsidRPr="004C1B34" w14:paraId="5158F256" w14:textId="77777777" w:rsidTr="001855E1">
        <w:tc>
          <w:tcPr>
            <w:tcW w:w="4428" w:type="dxa"/>
          </w:tcPr>
          <w:p w14:paraId="40020AA6" w14:textId="35C52E4B" w:rsidR="004C1B34" w:rsidRPr="004C1B34" w:rsidRDefault="004C1B34" w:rsidP="001855E1">
            <w:pPr>
              <w:rPr>
                <w:rFonts w:eastAsia="Times New Roman" w:cs="Arial"/>
                <w:b/>
                <w:color w:val="222222"/>
                <w:lang w:val="en-CA"/>
              </w:rPr>
            </w:pPr>
            <w:r w:rsidRPr="004C1B34">
              <w:rPr>
                <w:rFonts w:eastAsia="Times New Roman" w:cs="Arial"/>
                <w:b/>
                <w:color w:val="222222"/>
                <w:lang w:val="en-CA"/>
              </w:rPr>
              <w:t>Address</w:t>
            </w:r>
          </w:p>
          <w:p w14:paraId="295F47FD" w14:textId="77777777" w:rsidR="004C1B34" w:rsidRPr="004C1B34" w:rsidRDefault="004C1B34" w:rsidP="001855E1">
            <w:pPr>
              <w:rPr>
                <w:rFonts w:eastAsia="Times New Roman" w:cs="Arial"/>
                <w:b/>
                <w:color w:val="222222"/>
                <w:lang w:val="en-CA"/>
              </w:rPr>
            </w:pPr>
          </w:p>
        </w:tc>
        <w:tc>
          <w:tcPr>
            <w:tcW w:w="5524" w:type="dxa"/>
          </w:tcPr>
          <w:p w14:paraId="47598BE7" w14:textId="77777777" w:rsidR="004C1B34" w:rsidRPr="004C1B34" w:rsidRDefault="004C1B34" w:rsidP="001855E1">
            <w:pPr>
              <w:rPr>
                <w:rFonts w:eastAsia="Times New Roman" w:cs="Arial"/>
                <w:b/>
                <w:color w:val="222222"/>
                <w:lang w:val="en-CA"/>
              </w:rPr>
            </w:pPr>
            <w:r w:rsidRPr="004C1B34">
              <w:rPr>
                <w:rFonts w:eastAsia="Times New Roman" w:cs="Arial"/>
                <w:b/>
                <w:color w:val="222222"/>
                <w:lang w:val="en-CA"/>
              </w:rPr>
              <w:t>Phone</w:t>
            </w:r>
          </w:p>
        </w:tc>
      </w:tr>
      <w:tr w:rsidR="004C1B34" w:rsidRPr="004C1B34" w14:paraId="4C397320" w14:textId="77777777" w:rsidTr="001855E1">
        <w:tc>
          <w:tcPr>
            <w:tcW w:w="4428" w:type="dxa"/>
          </w:tcPr>
          <w:p w14:paraId="5D5F1DA5" w14:textId="688DD64D" w:rsidR="004C1B34" w:rsidRPr="004C1B34" w:rsidRDefault="004C1B34" w:rsidP="001855E1">
            <w:pPr>
              <w:rPr>
                <w:rFonts w:eastAsia="Times New Roman" w:cs="Arial"/>
                <w:b/>
                <w:color w:val="222222"/>
                <w:lang w:val="en-CA"/>
              </w:rPr>
            </w:pPr>
            <w:r w:rsidRPr="004C1B34">
              <w:rPr>
                <w:rFonts w:eastAsia="Times New Roman" w:cs="Arial"/>
                <w:b/>
                <w:color w:val="222222"/>
                <w:lang w:val="en-CA"/>
              </w:rPr>
              <w:t xml:space="preserve">E-mail </w:t>
            </w:r>
          </w:p>
          <w:p w14:paraId="2501216E" w14:textId="77777777" w:rsidR="004C1B34" w:rsidRPr="004C1B34" w:rsidRDefault="004C1B34" w:rsidP="001855E1">
            <w:pPr>
              <w:rPr>
                <w:rFonts w:eastAsia="Times New Roman" w:cs="Arial"/>
                <w:b/>
                <w:color w:val="222222"/>
                <w:lang w:val="en-CA"/>
              </w:rPr>
            </w:pPr>
          </w:p>
        </w:tc>
        <w:tc>
          <w:tcPr>
            <w:tcW w:w="5524" w:type="dxa"/>
          </w:tcPr>
          <w:p w14:paraId="376C2E50" w14:textId="67474F96" w:rsidR="004C1B34" w:rsidRPr="004C1B34" w:rsidRDefault="00A5173B" w:rsidP="001855E1">
            <w:pPr>
              <w:rPr>
                <w:rFonts w:eastAsia="Times New Roman" w:cs="Arial"/>
                <w:b/>
                <w:color w:val="222222"/>
                <w:lang w:val="en-CA"/>
              </w:rPr>
            </w:pPr>
            <w:r>
              <w:rPr>
                <w:rFonts w:eastAsia="Times New Roman" w:cs="Arial"/>
                <w:b/>
                <w:color w:val="222222"/>
                <w:lang w:val="en-CA"/>
              </w:rPr>
              <w:t>Websi</w:t>
            </w:r>
            <w:r w:rsidR="004C1B34" w:rsidRPr="004C1B34">
              <w:rPr>
                <w:rFonts w:eastAsia="Times New Roman" w:cs="Arial"/>
                <w:b/>
                <w:color w:val="222222"/>
                <w:lang w:val="en-CA"/>
              </w:rPr>
              <w:t>te</w:t>
            </w:r>
          </w:p>
        </w:tc>
      </w:tr>
    </w:tbl>
    <w:p w14:paraId="53027814" w14:textId="77777777" w:rsidR="004C1B34" w:rsidRPr="004C1B34" w:rsidRDefault="004C1B34" w:rsidP="001855E1">
      <w:pPr>
        <w:spacing w:after="0"/>
        <w:rPr>
          <w:rFonts w:eastAsia="Times New Roman" w:cs="Arial"/>
          <w:color w:val="222222"/>
          <w:sz w:val="24"/>
          <w:szCs w:val="24"/>
          <w:lang w:val="en-CA"/>
        </w:rPr>
      </w:pPr>
    </w:p>
    <w:tbl>
      <w:tblPr>
        <w:tblStyle w:val="TableGrid"/>
        <w:tblW w:w="9952" w:type="dxa"/>
        <w:tblInd w:w="-318" w:type="dxa"/>
        <w:tblLook w:val="04A0" w:firstRow="1" w:lastRow="0" w:firstColumn="1" w:lastColumn="0" w:noHBand="0" w:noVBand="1"/>
      </w:tblPr>
      <w:tblGrid>
        <w:gridCol w:w="9952"/>
      </w:tblGrid>
      <w:tr w:rsidR="004C1B34" w:rsidRPr="004C1B34" w14:paraId="53E5CFE3" w14:textId="77777777" w:rsidTr="001855E1">
        <w:tc>
          <w:tcPr>
            <w:tcW w:w="9952" w:type="dxa"/>
          </w:tcPr>
          <w:p w14:paraId="20C56EDC" w14:textId="77777777" w:rsidR="004C1B34" w:rsidRPr="004C1B34" w:rsidRDefault="004C1B34" w:rsidP="001855E1">
            <w:pPr>
              <w:rPr>
                <w:rFonts w:eastAsia="Times New Roman" w:cs="Arial"/>
                <w:color w:val="222222"/>
                <w:lang w:val="en-CA"/>
              </w:rPr>
            </w:pPr>
            <w:r w:rsidRPr="004C1B34">
              <w:rPr>
                <w:rFonts w:eastAsia="Times New Roman" w:cs="Arial"/>
                <w:b/>
                <w:color w:val="222222"/>
                <w:lang w:val="en-CA"/>
              </w:rPr>
              <w:t xml:space="preserve">1. Describe your artistic work and individual and/or company history. If applicable, describe the specific piece you are seeking to tour. </w:t>
            </w:r>
            <w:r w:rsidRPr="004C1B34">
              <w:rPr>
                <w:rFonts w:eastAsia="Times New Roman" w:cs="Arial"/>
                <w:color w:val="222222"/>
                <w:lang w:val="en-CA"/>
              </w:rPr>
              <w:t>(approximately 200 words)</w:t>
            </w:r>
          </w:p>
          <w:p w14:paraId="513AAE5C" w14:textId="77777777" w:rsidR="004C1B34" w:rsidRPr="004C1B34" w:rsidRDefault="004C1B34" w:rsidP="001855E1">
            <w:pPr>
              <w:rPr>
                <w:rFonts w:eastAsia="Times New Roman" w:cs="Arial"/>
                <w:color w:val="222222"/>
                <w:lang w:val="en-CA"/>
              </w:rPr>
            </w:pPr>
          </w:p>
          <w:p w14:paraId="533FE15A" w14:textId="77777777" w:rsidR="004C1B34" w:rsidRPr="004C1B34" w:rsidRDefault="004C1B34" w:rsidP="001855E1">
            <w:pPr>
              <w:rPr>
                <w:rFonts w:eastAsia="Times New Roman" w:cs="Arial"/>
                <w:color w:val="222222"/>
                <w:lang w:val="en-CA"/>
              </w:rPr>
            </w:pPr>
          </w:p>
          <w:p w14:paraId="7E3FAEF3" w14:textId="77777777" w:rsidR="00F0430E" w:rsidRPr="004C1B34" w:rsidRDefault="00F0430E" w:rsidP="001855E1">
            <w:pPr>
              <w:rPr>
                <w:rFonts w:eastAsia="Times New Roman" w:cs="Arial"/>
                <w:color w:val="222222"/>
                <w:lang w:val="en-CA"/>
              </w:rPr>
            </w:pPr>
          </w:p>
          <w:p w14:paraId="579C0A7D" w14:textId="77777777" w:rsidR="004C1B34" w:rsidRDefault="004C1B34" w:rsidP="001855E1">
            <w:pPr>
              <w:rPr>
                <w:rFonts w:eastAsia="Times New Roman" w:cs="Arial"/>
                <w:color w:val="222222"/>
                <w:lang w:val="en-CA"/>
              </w:rPr>
            </w:pPr>
          </w:p>
          <w:p w14:paraId="246326C2" w14:textId="77777777" w:rsidR="00A5173B" w:rsidRPr="004C1B34" w:rsidRDefault="00A5173B" w:rsidP="001855E1">
            <w:pPr>
              <w:rPr>
                <w:rFonts w:eastAsia="Times New Roman" w:cs="Arial"/>
                <w:color w:val="222222"/>
                <w:lang w:val="en-CA"/>
              </w:rPr>
            </w:pPr>
          </w:p>
          <w:p w14:paraId="184B31EF" w14:textId="77777777" w:rsidR="004C1B34" w:rsidRDefault="004C1B34" w:rsidP="001855E1">
            <w:pPr>
              <w:rPr>
                <w:rFonts w:eastAsia="Times New Roman" w:cs="Arial"/>
                <w:color w:val="222222"/>
                <w:lang w:val="en-CA"/>
              </w:rPr>
            </w:pPr>
          </w:p>
          <w:p w14:paraId="53ED4FD3" w14:textId="77777777" w:rsidR="00F0430E" w:rsidRPr="004C1B34" w:rsidRDefault="00F0430E" w:rsidP="001855E1">
            <w:pPr>
              <w:rPr>
                <w:rFonts w:eastAsia="Times New Roman" w:cs="Arial"/>
                <w:color w:val="222222"/>
                <w:lang w:val="en-CA"/>
              </w:rPr>
            </w:pPr>
          </w:p>
          <w:p w14:paraId="17C74D1B" w14:textId="77777777" w:rsidR="004C1B34" w:rsidRPr="004C1B34" w:rsidRDefault="004C1B34" w:rsidP="001855E1">
            <w:pPr>
              <w:rPr>
                <w:rFonts w:eastAsia="Times New Roman" w:cs="Arial"/>
                <w:color w:val="222222"/>
                <w:lang w:val="en-CA"/>
              </w:rPr>
            </w:pPr>
          </w:p>
        </w:tc>
      </w:tr>
      <w:tr w:rsidR="004C1B34" w:rsidRPr="004C1B34" w14:paraId="6016A60E" w14:textId="77777777" w:rsidTr="001855E1">
        <w:tc>
          <w:tcPr>
            <w:tcW w:w="9952" w:type="dxa"/>
          </w:tcPr>
          <w:p w14:paraId="32651174" w14:textId="77777777" w:rsidR="004C1B34" w:rsidRPr="004C1B34" w:rsidRDefault="004C1B34" w:rsidP="001855E1">
            <w:pPr>
              <w:rPr>
                <w:rFonts w:eastAsia="Times New Roman" w:cs="Arial"/>
                <w:color w:val="222222"/>
                <w:lang w:val="en-CA"/>
              </w:rPr>
            </w:pPr>
            <w:r w:rsidRPr="004C1B34">
              <w:rPr>
                <w:rFonts w:eastAsia="Times New Roman" w:cs="Arial"/>
                <w:b/>
                <w:color w:val="222222"/>
                <w:lang w:val="en-CA"/>
              </w:rPr>
              <w:t xml:space="preserve">2.  Explain why you wish to attend the Edinburgh Festival Fringe. What do you hope to learn? Who are you hoping to connect with? How will this contribute to your career development? </w:t>
            </w:r>
            <w:r w:rsidRPr="004C1B34">
              <w:rPr>
                <w:rFonts w:eastAsia="Times New Roman" w:cs="Arial"/>
                <w:color w:val="222222"/>
                <w:lang w:val="en-CA"/>
              </w:rPr>
              <w:t>(approximately 200 words)</w:t>
            </w:r>
          </w:p>
          <w:p w14:paraId="50B48CE6" w14:textId="77777777" w:rsidR="004C1B34" w:rsidRPr="004C1B34" w:rsidRDefault="004C1B34" w:rsidP="001855E1">
            <w:pPr>
              <w:rPr>
                <w:rFonts w:eastAsia="Times New Roman" w:cs="Arial"/>
                <w:b/>
                <w:color w:val="222222"/>
                <w:lang w:val="en-CA"/>
              </w:rPr>
            </w:pPr>
          </w:p>
          <w:p w14:paraId="398E2288" w14:textId="77777777" w:rsidR="004C1B34" w:rsidRPr="004C1B34" w:rsidRDefault="004C1B34" w:rsidP="001855E1">
            <w:pPr>
              <w:rPr>
                <w:rFonts w:eastAsia="Times New Roman" w:cs="Arial"/>
                <w:b/>
                <w:color w:val="222222"/>
                <w:lang w:val="en-CA"/>
              </w:rPr>
            </w:pPr>
          </w:p>
          <w:p w14:paraId="5197D43D" w14:textId="77777777" w:rsidR="00036E57" w:rsidRPr="004C1B34" w:rsidRDefault="00036E57" w:rsidP="001855E1">
            <w:pPr>
              <w:rPr>
                <w:rFonts w:eastAsia="Times New Roman" w:cs="Arial"/>
                <w:b/>
                <w:color w:val="222222"/>
                <w:lang w:val="en-CA"/>
              </w:rPr>
            </w:pPr>
            <w:bookmarkStart w:id="0" w:name="_GoBack"/>
            <w:bookmarkEnd w:id="0"/>
          </w:p>
          <w:p w14:paraId="0D0C4214" w14:textId="77777777" w:rsidR="004C1B34" w:rsidRPr="004C1B34" w:rsidRDefault="004C1B34" w:rsidP="001855E1">
            <w:pPr>
              <w:rPr>
                <w:rFonts w:eastAsia="Times New Roman" w:cs="Arial"/>
                <w:b/>
                <w:color w:val="222222"/>
                <w:lang w:val="en-CA"/>
              </w:rPr>
            </w:pPr>
          </w:p>
          <w:p w14:paraId="2A4FB0B7" w14:textId="77777777" w:rsidR="004C1B34" w:rsidRDefault="004C1B34" w:rsidP="001855E1">
            <w:pPr>
              <w:rPr>
                <w:rFonts w:eastAsia="Times New Roman" w:cs="Arial"/>
                <w:b/>
                <w:color w:val="222222"/>
                <w:lang w:val="en-CA"/>
              </w:rPr>
            </w:pPr>
          </w:p>
          <w:p w14:paraId="4E3B1FD7" w14:textId="77777777" w:rsidR="004C1B34" w:rsidRPr="004C1B34" w:rsidRDefault="004C1B34" w:rsidP="001855E1">
            <w:pPr>
              <w:rPr>
                <w:rFonts w:eastAsia="Times New Roman" w:cs="Arial"/>
                <w:b/>
                <w:color w:val="222222"/>
                <w:lang w:val="en-CA"/>
              </w:rPr>
            </w:pPr>
          </w:p>
          <w:p w14:paraId="4D416042" w14:textId="77777777" w:rsidR="004C1B34" w:rsidRPr="004C1B34" w:rsidRDefault="004C1B34" w:rsidP="001855E1">
            <w:pPr>
              <w:rPr>
                <w:rFonts w:eastAsia="Times New Roman" w:cs="Arial"/>
                <w:b/>
                <w:color w:val="222222"/>
                <w:lang w:val="en-CA"/>
              </w:rPr>
            </w:pPr>
          </w:p>
        </w:tc>
      </w:tr>
      <w:tr w:rsidR="004C1B34" w:rsidRPr="004C1B34" w14:paraId="4006C7EB" w14:textId="77777777" w:rsidTr="001855E1">
        <w:tc>
          <w:tcPr>
            <w:tcW w:w="9952" w:type="dxa"/>
          </w:tcPr>
          <w:p w14:paraId="304A42F2" w14:textId="486D9D6E" w:rsidR="004C1B34" w:rsidRPr="004C1B34" w:rsidRDefault="004C1B34" w:rsidP="001855E1">
            <w:pPr>
              <w:ind w:left="-426" w:firstLine="426"/>
              <w:rPr>
                <w:rFonts w:eastAsia="Times New Roman" w:cs="Arial"/>
                <w:b/>
                <w:color w:val="222222"/>
                <w:lang w:val="en-CA"/>
              </w:rPr>
            </w:pPr>
            <w:r w:rsidRPr="004C1B34">
              <w:rPr>
                <w:rFonts w:eastAsia="Times New Roman" w:cs="Arial"/>
                <w:b/>
                <w:color w:val="222222"/>
                <w:lang w:val="en-CA"/>
              </w:rPr>
              <w:t xml:space="preserve">3. Do you identify with any of the </w:t>
            </w:r>
            <w:hyperlink r:id="rId15" w:history="1">
              <w:r w:rsidRPr="004C1B34">
                <w:rPr>
                  <w:rStyle w:val="Hyperlink"/>
                  <w:rFonts w:eastAsia="Times New Roman" w:cs="Arial"/>
                  <w:b/>
                  <w:lang w:val="en-CA"/>
                </w:rPr>
                <w:t>OAC priority groups</w:t>
              </w:r>
            </w:hyperlink>
            <w:r w:rsidRPr="004C1B34">
              <w:rPr>
                <w:rFonts w:eastAsia="Times New Roman" w:cs="Arial"/>
                <w:b/>
                <w:color w:val="222222"/>
                <w:lang w:val="en-CA"/>
              </w:rPr>
              <w:t>? If so, which one(s)?</w:t>
            </w:r>
          </w:p>
          <w:p w14:paraId="3E0C6339" w14:textId="77777777" w:rsidR="004C1B34" w:rsidRDefault="004C1B34" w:rsidP="001855E1">
            <w:pPr>
              <w:ind w:left="-426" w:firstLine="426"/>
              <w:rPr>
                <w:rFonts w:eastAsia="Times New Roman" w:cs="Arial"/>
                <w:b/>
                <w:color w:val="222222"/>
                <w:lang w:val="en-CA"/>
              </w:rPr>
            </w:pPr>
          </w:p>
          <w:p w14:paraId="2BF70EFD" w14:textId="698AFFC7" w:rsidR="00F0430E" w:rsidRPr="004C1B34" w:rsidRDefault="00F0430E" w:rsidP="001855E1">
            <w:pPr>
              <w:ind w:left="-426" w:firstLine="426"/>
              <w:rPr>
                <w:rFonts w:eastAsia="Times New Roman" w:cs="Arial"/>
                <w:b/>
                <w:color w:val="222222"/>
                <w:lang w:val="en-CA"/>
              </w:rPr>
            </w:pPr>
          </w:p>
        </w:tc>
      </w:tr>
      <w:tr w:rsidR="00F0430E" w:rsidRPr="004C1B34" w14:paraId="4387B668" w14:textId="77777777" w:rsidTr="001855E1">
        <w:tc>
          <w:tcPr>
            <w:tcW w:w="9952" w:type="dxa"/>
          </w:tcPr>
          <w:p w14:paraId="14377AD0" w14:textId="66A5F472" w:rsidR="00F0430E" w:rsidRPr="00F0430E" w:rsidRDefault="00F0430E" w:rsidP="00351B37">
            <w:pPr>
              <w:ind w:left="57"/>
              <w:rPr>
                <w:rFonts w:eastAsia="Times New Roman" w:cs="Arial"/>
                <w:color w:val="222222"/>
                <w:lang w:val="en-CA"/>
              </w:rPr>
            </w:pPr>
            <w:r>
              <w:rPr>
                <w:rFonts w:eastAsia="Times New Roman" w:cs="Arial"/>
                <w:b/>
                <w:color w:val="222222"/>
                <w:lang w:val="en-CA"/>
              </w:rPr>
              <w:t xml:space="preserve">4. Please share 1-3 support materials/artistic examples (photos, video links, etc.). </w:t>
            </w:r>
            <w:r>
              <w:rPr>
                <w:rFonts w:eastAsia="Times New Roman" w:cs="Arial"/>
                <w:color w:val="222222"/>
                <w:lang w:val="en-CA"/>
              </w:rPr>
              <w:t xml:space="preserve">You may </w:t>
            </w:r>
            <w:proofErr w:type="gramStart"/>
            <w:r>
              <w:rPr>
                <w:rFonts w:eastAsia="Times New Roman" w:cs="Arial"/>
                <w:color w:val="222222"/>
                <w:lang w:val="en-CA"/>
              </w:rPr>
              <w:t>att</w:t>
            </w:r>
            <w:r w:rsidR="00351B37">
              <w:rPr>
                <w:rFonts w:eastAsia="Times New Roman" w:cs="Arial"/>
                <w:color w:val="222222"/>
                <w:lang w:val="en-CA"/>
              </w:rPr>
              <w:t>ach</w:t>
            </w:r>
            <w:r>
              <w:rPr>
                <w:rFonts w:eastAsia="Times New Roman" w:cs="Arial"/>
                <w:color w:val="222222"/>
                <w:lang w:val="en-CA"/>
              </w:rPr>
              <w:t xml:space="preserve">  these</w:t>
            </w:r>
            <w:proofErr w:type="gramEnd"/>
            <w:r>
              <w:rPr>
                <w:rFonts w:eastAsia="Times New Roman" w:cs="Arial"/>
                <w:color w:val="222222"/>
                <w:lang w:val="en-CA"/>
              </w:rPr>
              <w:t xml:space="preserve"> separately or paste links here.</w:t>
            </w:r>
          </w:p>
          <w:p w14:paraId="56FE46B6" w14:textId="77777777" w:rsidR="00F0430E" w:rsidRDefault="00F0430E" w:rsidP="001855E1">
            <w:pPr>
              <w:ind w:left="-426" w:firstLine="426"/>
              <w:rPr>
                <w:rFonts w:eastAsia="Times New Roman" w:cs="Arial"/>
                <w:b/>
                <w:color w:val="222222"/>
                <w:lang w:val="en-CA"/>
              </w:rPr>
            </w:pPr>
          </w:p>
          <w:p w14:paraId="6C279636" w14:textId="77777777" w:rsidR="00F0430E" w:rsidRDefault="00F0430E" w:rsidP="001855E1">
            <w:pPr>
              <w:ind w:left="-426" w:firstLine="426"/>
              <w:rPr>
                <w:rFonts w:eastAsia="Times New Roman" w:cs="Arial"/>
                <w:b/>
                <w:color w:val="222222"/>
                <w:lang w:val="en-CA"/>
              </w:rPr>
            </w:pPr>
          </w:p>
          <w:p w14:paraId="20DC6E7F" w14:textId="2FEF8E6B" w:rsidR="00F0430E" w:rsidRPr="004C1B34" w:rsidRDefault="00F0430E" w:rsidP="001855E1">
            <w:pPr>
              <w:ind w:left="-426" w:firstLine="426"/>
              <w:rPr>
                <w:rFonts w:eastAsia="Times New Roman" w:cs="Arial"/>
                <w:b/>
                <w:color w:val="222222"/>
                <w:lang w:val="en-CA"/>
              </w:rPr>
            </w:pPr>
          </w:p>
        </w:tc>
      </w:tr>
    </w:tbl>
    <w:p w14:paraId="4D1CA283" w14:textId="04DCDA73" w:rsidR="004C1B34" w:rsidRDefault="001855E1">
      <w:r>
        <w:rPr>
          <w:noProof/>
        </w:rPr>
        <w:drawing>
          <wp:anchor distT="0" distB="0" distL="114300" distR="114300" simplePos="0" relativeHeight="251674624" behindDoc="1" locked="0" layoutInCell="1" allowOverlap="1" wp14:anchorId="301F86CD" wp14:editId="02E43449">
            <wp:simplePos x="0" y="0"/>
            <wp:positionH relativeFrom="column">
              <wp:posOffset>1890395</wp:posOffset>
            </wp:positionH>
            <wp:positionV relativeFrom="paragraph">
              <wp:posOffset>68580</wp:posOffset>
            </wp:positionV>
            <wp:extent cx="1975485" cy="548640"/>
            <wp:effectExtent l="0" t="0" r="5715" b="1016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 logo.jpg"/>
                    <pic:cNvPicPr/>
                  </pic:nvPicPr>
                  <pic:blipFill>
                    <a:blip r:embed="rId12">
                      <a:extLst>
                        <a:ext uri="{28A0092B-C50C-407E-A947-70E740481C1C}">
                          <a14:useLocalDpi xmlns:a14="http://schemas.microsoft.com/office/drawing/2010/main" val="0"/>
                        </a:ext>
                      </a:extLst>
                    </a:blip>
                    <a:stretch>
                      <a:fillRect/>
                    </a:stretch>
                  </pic:blipFill>
                  <pic:spPr>
                    <a:xfrm>
                      <a:off x="0" y="0"/>
                      <a:ext cx="1975485"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30BE6FD0" wp14:editId="6C02DE30">
            <wp:simplePos x="0" y="0"/>
            <wp:positionH relativeFrom="column">
              <wp:posOffset>4129405</wp:posOffset>
            </wp:positionH>
            <wp:positionV relativeFrom="paragraph">
              <wp:posOffset>152400</wp:posOffset>
            </wp:positionV>
            <wp:extent cx="2273300" cy="41275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aCouncilLogo.jpg"/>
                    <pic:cNvPicPr/>
                  </pic:nvPicPr>
                  <pic:blipFill>
                    <a:blip r:embed="rId13">
                      <a:extLst>
                        <a:ext uri="{28A0092B-C50C-407E-A947-70E740481C1C}">
                          <a14:useLocalDpi xmlns:a14="http://schemas.microsoft.com/office/drawing/2010/main" val="0"/>
                        </a:ext>
                      </a:extLst>
                    </a:blip>
                    <a:stretch>
                      <a:fillRect/>
                    </a:stretch>
                  </pic:blipFill>
                  <pic:spPr>
                    <a:xfrm>
                      <a:off x="0" y="0"/>
                      <a:ext cx="2273300" cy="412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5D2F9711" wp14:editId="507DFD45">
            <wp:simplePos x="0" y="0"/>
            <wp:positionH relativeFrom="column">
              <wp:posOffset>-466928</wp:posOffset>
            </wp:positionH>
            <wp:positionV relativeFrom="paragraph">
              <wp:posOffset>0</wp:posOffset>
            </wp:positionV>
            <wp:extent cx="2153920" cy="717550"/>
            <wp:effectExtent l="0" t="0" r="508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presents-logo-01.jpg"/>
                    <pic:cNvPicPr/>
                  </pic:nvPicPr>
                  <pic:blipFill>
                    <a:blip r:embed="rId16">
                      <a:extLst>
                        <a:ext uri="{28A0092B-C50C-407E-A947-70E740481C1C}">
                          <a14:useLocalDpi xmlns:a14="http://schemas.microsoft.com/office/drawing/2010/main" val="0"/>
                        </a:ext>
                      </a:extLst>
                    </a:blip>
                    <a:stretch>
                      <a:fillRect/>
                    </a:stretch>
                  </pic:blipFill>
                  <pic:spPr>
                    <a:xfrm>
                      <a:off x="0" y="0"/>
                      <a:ext cx="2153920" cy="717550"/>
                    </a:xfrm>
                    <a:prstGeom prst="rect">
                      <a:avLst/>
                    </a:prstGeom>
                  </pic:spPr>
                </pic:pic>
              </a:graphicData>
            </a:graphic>
            <wp14:sizeRelH relativeFrom="page">
              <wp14:pctWidth>0</wp14:pctWidth>
            </wp14:sizeRelH>
            <wp14:sizeRelV relativeFrom="page">
              <wp14:pctHeight>0</wp14:pctHeight>
            </wp14:sizeRelV>
          </wp:anchor>
        </w:drawing>
      </w:r>
    </w:p>
    <w:sectPr w:rsidR="004C1B34" w:rsidSect="00E1705B">
      <w:headerReference w:type="default" r:id="rId17"/>
      <w:footerReference w:type="default" r:id="rId18"/>
      <w:type w:val="continuous"/>
      <w:pgSz w:w="12240" w:h="15840"/>
      <w:pgMar w:top="1140" w:right="1504" w:bottom="1032"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1B79" w14:textId="77777777" w:rsidR="000C5832" w:rsidRDefault="000C5832" w:rsidP="0063718B">
      <w:pPr>
        <w:spacing w:after="0" w:line="240" w:lineRule="auto"/>
      </w:pPr>
      <w:r>
        <w:separator/>
      </w:r>
    </w:p>
  </w:endnote>
  <w:endnote w:type="continuationSeparator" w:id="0">
    <w:p w14:paraId="28A84E85" w14:textId="77777777" w:rsidR="000C5832" w:rsidRDefault="000C5832" w:rsidP="0063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Futura Bk BT">
    <w:altName w:val="Arial"/>
    <w:panose1 w:val="020B0602020204020303"/>
    <w:charset w:val="00"/>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C921" w14:textId="34C98694" w:rsidR="001855E1" w:rsidRPr="0063718B" w:rsidRDefault="0063718B" w:rsidP="001855E1">
    <w:pPr>
      <w:spacing w:before="20" w:after="0" w:line="240" w:lineRule="auto"/>
      <w:ind w:left="2248" w:right="1888"/>
      <w:jc w:val="center"/>
      <w:rPr>
        <w:lang w:val="en-CA"/>
      </w:rPr>
    </w:pPr>
    <w:r w:rsidRPr="004774F5">
      <w:rPr>
        <w:rFonts w:ascii="Futura Bk BT" w:eastAsia="Futura Bk BT" w:hAnsi="Futura Bk BT" w:cs="Futura Bk BT"/>
        <w:color w:val="FFFFFF"/>
      </w:rPr>
      <w:t>125</w:t>
    </w:r>
    <w:r w:rsidR="001855E1" w:rsidRPr="0063718B">
      <w:rPr>
        <w:lang w:val="en-CA"/>
      </w:rPr>
      <w:t xml:space="preserve"> </w:t>
    </w:r>
  </w:p>
  <w:p w14:paraId="0F3418B2" w14:textId="2A7705DB" w:rsidR="0063718B" w:rsidRPr="0063718B" w:rsidRDefault="0063718B" w:rsidP="0063718B">
    <w:pPr>
      <w:spacing w:after="0" w:line="240" w:lineRule="auto"/>
      <w:contextualSpacing/>
      <w:jc w:val="cen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0048" w14:textId="77777777" w:rsidR="000C5832" w:rsidRDefault="000C5832" w:rsidP="0063718B">
      <w:pPr>
        <w:spacing w:after="0" w:line="240" w:lineRule="auto"/>
      </w:pPr>
      <w:r>
        <w:separator/>
      </w:r>
    </w:p>
  </w:footnote>
  <w:footnote w:type="continuationSeparator" w:id="0">
    <w:p w14:paraId="2DAC086B" w14:textId="77777777" w:rsidR="000C5832" w:rsidRDefault="000C5832" w:rsidP="00637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AC20" w14:textId="7A2ED76D" w:rsidR="00E1705B" w:rsidRPr="00E1705B" w:rsidRDefault="00E1705B" w:rsidP="00E1705B">
    <w:pPr>
      <w:pStyle w:val="Header"/>
    </w:pPr>
    <w:r w:rsidRPr="00E1705B">
      <mc:AlternateContent>
        <mc:Choice Requires="wpg">
          <w:drawing>
            <wp:anchor distT="0" distB="0" distL="114300" distR="114300" simplePos="0" relativeHeight="251659264" behindDoc="1" locked="0" layoutInCell="1" allowOverlap="1" wp14:anchorId="66760D1B" wp14:editId="69E952EB">
              <wp:simplePos x="0" y="0"/>
              <wp:positionH relativeFrom="page">
                <wp:posOffset>4389120</wp:posOffset>
              </wp:positionH>
              <wp:positionV relativeFrom="page">
                <wp:posOffset>684098</wp:posOffset>
              </wp:positionV>
              <wp:extent cx="3528060" cy="173990"/>
              <wp:effectExtent l="0" t="0" r="2540" b="0"/>
              <wp:wrapNone/>
              <wp:docPr id="1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060" cy="173990"/>
                        <a:chOff x="6684" y="882"/>
                        <a:chExt cx="5556" cy="274"/>
                      </a:xfrm>
                    </wpg:grpSpPr>
                    <wpg:grpSp>
                      <wpg:cNvPr id="157" name="Group 160"/>
                      <wpg:cNvGrpSpPr>
                        <a:grpSpLocks/>
                      </wpg:cNvGrpSpPr>
                      <wpg:grpSpPr bwMode="auto">
                        <a:xfrm>
                          <a:off x="6730" y="928"/>
                          <a:ext cx="5510" cy="92"/>
                          <a:chOff x="6730" y="928"/>
                          <a:chExt cx="5510" cy="92"/>
                        </a:xfrm>
                      </wpg:grpSpPr>
                      <wps:wsp>
                        <wps:cNvPr id="158" name="Freeform 161"/>
                        <wps:cNvSpPr>
                          <a:spLocks/>
                        </wps:cNvSpPr>
                        <wps:spPr bwMode="auto">
                          <a:xfrm>
                            <a:off x="6730" y="928"/>
                            <a:ext cx="5510" cy="92"/>
                          </a:xfrm>
                          <a:custGeom>
                            <a:avLst/>
                            <a:gdLst>
                              <a:gd name="T0" fmla="+- 0 6730 6730"/>
                              <a:gd name="T1" fmla="*/ T0 w 5510"/>
                              <a:gd name="T2" fmla="+- 0 1020 928"/>
                              <a:gd name="T3" fmla="*/ 1020 h 92"/>
                              <a:gd name="T4" fmla="+- 0 12240 6730"/>
                              <a:gd name="T5" fmla="*/ T4 w 5510"/>
                              <a:gd name="T6" fmla="+- 0 1020 928"/>
                              <a:gd name="T7" fmla="*/ 1020 h 92"/>
                              <a:gd name="T8" fmla="+- 0 12240 6730"/>
                              <a:gd name="T9" fmla="*/ T8 w 5510"/>
                              <a:gd name="T10" fmla="+- 0 928 928"/>
                              <a:gd name="T11" fmla="*/ 928 h 92"/>
                              <a:gd name="T12" fmla="+- 0 6730 6730"/>
                              <a:gd name="T13" fmla="*/ T12 w 5510"/>
                              <a:gd name="T14" fmla="+- 0 928 928"/>
                              <a:gd name="T15" fmla="*/ 928 h 92"/>
                              <a:gd name="T16" fmla="+- 0 6730 6730"/>
                              <a:gd name="T17" fmla="*/ T16 w 5510"/>
                              <a:gd name="T18" fmla="+- 0 1020 928"/>
                              <a:gd name="T19" fmla="*/ 1020 h 92"/>
                            </a:gdLst>
                            <a:ahLst/>
                            <a:cxnLst>
                              <a:cxn ang="0">
                                <a:pos x="T1" y="T3"/>
                              </a:cxn>
                              <a:cxn ang="0">
                                <a:pos x="T5" y="T7"/>
                              </a:cxn>
                              <a:cxn ang="0">
                                <a:pos x="T9" y="T11"/>
                              </a:cxn>
                              <a:cxn ang="0">
                                <a:pos x="T13" y="T15"/>
                              </a:cxn>
                              <a:cxn ang="0">
                                <a:pos x="T17" y="T19"/>
                              </a:cxn>
                            </a:cxnLst>
                            <a:rect l="0" t="0" r="r" b="b"/>
                            <a:pathLst>
                              <a:path w="5510" h="92">
                                <a:moveTo>
                                  <a:pt x="0" y="92"/>
                                </a:moveTo>
                                <a:lnTo>
                                  <a:pt x="5510" y="92"/>
                                </a:lnTo>
                                <a:lnTo>
                                  <a:pt x="5510" y="0"/>
                                </a:lnTo>
                                <a:lnTo>
                                  <a:pt x="0" y="0"/>
                                </a:lnTo>
                                <a:lnTo>
                                  <a:pt x="0" y="92"/>
                                </a:lnTo>
                                <a:close/>
                              </a:path>
                            </a:pathLst>
                          </a:custGeom>
                          <a:solidFill>
                            <a:srgbClr val="0060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8"/>
                      <wpg:cNvGrpSpPr>
                        <a:grpSpLocks/>
                      </wpg:cNvGrpSpPr>
                      <wpg:grpSpPr bwMode="auto">
                        <a:xfrm>
                          <a:off x="6730" y="1018"/>
                          <a:ext cx="5510" cy="92"/>
                          <a:chOff x="6730" y="1018"/>
                          <a:chExt cx="5510" cy="92"/>
                        </a:xfrm>
                      </wpg:grpSpPr>
                      <wps:wsp>
                        <wps:cNvPr id="160" name="Freeform 159"/>
                        <wps:cNvSpPr>
                          <a:spLocks/>
                        </wps:cNvSpPr>
                        <wps:spPr bwMode="auto">
                          <a:xfrm>
                            <a:off x="6730" y="1018"/>
                            <a:ext cx="5510" cy="92"/>
                          </a:xfrm>
                          <a:custGeom>
                            <a:avLst/>
                            <a:gdLst>
                              <a:gd name="T0" fmla="+- 0 6730 6730"/>
                              <a:gd name="T1" fmla="*/ T0 w 5510"/>
                              <a:gd name="T2" fmla="+- 0 1110 1018"/>
                              <a:gd name="T3" fmla="*/ 1110 h 92"/>
                              <a:gd name="T4" fmla="+- 0 12240 6730"/>
                              <a:gd name="T5" fmla="*/ T4 w 5510"/>
                              <a:gd name="T6" fmla="+- 0 1110 1018"/>
                              <a:gd name="T7" fmla="*/ 1110 h 92"/>
                              <a:gd name="T8" fmla="+- 0 12240 6730"/>
                              <a:gd name="T9" fmla="*/ T8 w 5510"/>
                              <a:gd name="T10" fmla="+- 0 1018 1018"/>
                              <a:gd name="T11" fmla="*/ 1018 h 92"/>
                              <a:gd name="T12" fmla="+- 0 6730 6730"/>
                              <a:gd name="T13" fmla="*/ T12 w 5510"/>
                              <a:gd name="T14" fmla="+- 0 1018 1018"/>
                              <a:gd name="T15" fmla="*/ 1018 h 92"/>
                              <a:gd name="T16" fmla="+- 0 6730 6730"/>
                              <a:gd name="T17" fmla="*/ T16 w 5510"/>
                              <a:gd name="T18" fmla="+- 0 1110 1018"/>
                              <a:gd name="T19" fmla="*/ 1110 h 92"/>
                            </a:gdLst>
                            <a:ahLst/>
                            <a:cxnLst>
                              <a:cxn ang="0">
                                <a:pos x="T1" y="T3"/>
                              </a:cxn>
                              <a:cxn ang="0">
                                <a:pos x="T5" y="T7"/>
                              </a:cxn>
                              <a:cxn ang="0">
                                <a:pos x="T9" y="T11"/>
                              </a:cxn>
                              <a:cxn ang="0">
                                <a:pos x="T13" y="T15"/>
                              </a:cxn>
                              <a:cxn ang="0">
                                <a:pos x="T17" y="T19"/>
                              </a:cxn>
                            </a:cxnLst>
                            <a:rect l="0" t="0" r="r" b="b"/>
                            <a:pathLst>
                              <a:path w="5510" h="92">
                                <a:moveTo>
                                  <a:pt x="0" y="92"/>
                                </a:moveTo>
                                <a:lnTo>
                                  <a:pt x="5510" y="92"/>
                                </a:lnTo>
                                <a:lnTo>
                                  <a:pt x="5510" y="0"/>
                                </a:lnTo>
                                <a:lnTo>
                                  <a:pt x="0" y="0"/>
                                </a:lnTo>
                                <a:lnTo>
                                  <a:pt x="0" y="92"/>
                                </a:lnTo>
                                <a:close/>
                              </a:path>
                            </a:pathLst>
                          </a:custGeom>
                          <a:solidFill>
                            <a:srgbClr val="138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B3E92E" id="Group 157" o:spid="_x0000_s1026" style="position:absolute;margin-left:345.6pt;margin-top:53.85pt;width:277.8pt;height:13.7pt;z-index:-251657216;mso-position-horizontal-relative:page;mso-position-vertical-relative:page" coordorigin="6684,882" coordsize="5556,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">
              <v:group id="Group 160" o:spid="_x0000_s1027" style="position:absolute;left:6730;top:928;width:5510;height:92" coordorigin="6730,928" coordsize="551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nCo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">
                <v:shape id="Freeform 161" o:spid="_x0000_s1028" style="position:absolute;left:6730;top:928;width:5510;height:92;visibility:visible;mso-wrap-style:square;v-text-anchor:top" coordsize="551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" path="m,92r5510,l5510,,,,,92xe" fillcolor="#006091" stroked="f">
                  <v:path arrowok="t" o:connecttype="custom" o:connectlocs="0,1020;5510,1020;5510,928;0,928;0,1020" o:connectangles="0,0,0,0,0"/>
                </v:shape>
              </v:group>
              <v:group id="Group 158" o:spid="_x0000_s1029" style="position:absolute;left:6730;top:1018;width:5510;height:92" coordorigin="6730,1018" coordsize="551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shape id="Freeform 159" o:spid="_x0000_s1030" style="position:absolute;left:6730;top:1018;width:5510;height:92;visibility:visible;mso-wrap-style:square;v-text-anchor:top" coordsize="551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" path="m,92r5510,l5510,,,,,92xe" fillcolor="#138dcd" stroked="f">
                  <v:path arrowok="t" o:connecttype="custom" o:connectlocs="0,1110;5510,1110;5510,1018;0,1018;0,1110" o:connectangles="0,0,0,0,0"/>
                </v:shape>
              </v:group>
              <w10:wrap anchorx="page" anchory="page"/>
            </v:group>
          </w:pict>
        </mc:Fallback>
      </mc:AlternateContent>
    </w:r>
    <w:r w:rsidRPr="00E1705B">
      <w:drawing>
        <wp:anchor distT="0" distB="0" distL="114300" distR="114300" simplePos="0" relativeHeight="251660288" behindDoc="0" locked="0" layoutInCell="1" allowOverlap="1" wp14:anchorId="4483BEF2" wp14:editId="64165CF8">
          <wp:simplePos x="0" y="0"/>
          <wp:positionH relativeFrom="margin">
            <wp:posOffset>-556895</wp:posOffset>
          </wp:positionH>
          <wp:positionV relativeFrom="margin">
            <wp:posOffset>-490220</wp:posOffset>
          </wp:positionV>
          <wp:extent cx="4064000" cy="929005"/>
          <wp:effectExtent l="0" t="0" r="0" b="4445"/>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ontario-presents-logo-01.jpg"/>
                  <pic:cNvPicPr/>
                </pic:nvPicPr>
                <pic:blipFill rotWithShape="1">
                  <a:blip r:embed="rId1">
                    <a:extLst>
                      <a:ext uri="{28A0092B-C50C-407E-A947-70E740481C1C}">
                        <a14:useLocalDpi xmlns:a14="http://schemas.microsoft.com/office/drawing/2010/main" val="0"/>
                      </a:ext>
                    </a:extLst>
                  </a:blip>
                  <a:srcRect l="6390" t="21097" r="6390" b="18987"/>
                  <a:stretch/>
                </pic:blipFill>
                <pic:spPr bwMode="auto">
                  <a:xfrm>
                    <a:off x="0" y="0"/>
                    <a:ext cx="4064000" cy="929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35F4"/>
    <w:multiLevelType w:val="hybridMultilevel"/>
    <w:tmpl w:val="2F9E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14AE6"/>
    <w:multiLevelType w:val="hybridMultilevel"/>
    <w:tmpl w:val="3994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40201"/>
    <w:multiLevelType w:val="hybridMultilevel"/>
    <w:tmpl w:val="FDF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C6B55"/>
    <w:multiLevelType w:val="hybridMultilevel"/>
    <w:tmpl w:val="EE28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22"/>
    <w:rsid w:val="00036E57"/>
    <w:rsid w:val="000C5832"/>
    <w:rsid w:val="001855E1"/>
    <w:rsid w:val="00244F5F"/>
    <w:rsid w:val="00351B37"/>
    <w:rsid w:val="0036179B"/>
    <w:rsid w:val="004774F5"/>
    <w:rsid w:val="004C1B34"/>
    <w:rsid w:val="00530B4F"/>
    <w:rsid w:val="00550122"/>
    <w:rsid w:val="0061199E"/>
    <w:rsid w:val="0063718B"/>
    <w:rsid w:val="00691161"/>
    <w:rsid w:val="008038D8"/>
    <w:rsid w:val="0087647E"/>
    <w:rsid w:val="008768CF"/>
    <w:rsid w:val="008F25D2"/>
    <w:rsid w:val="00A5173B"/>
    <w:rsid w:val="00A83AD3"/>
    <w:rsid w:val="00AC4086"/>
    <w:rsid w:val="00C6689B"/>
    <w:rsid w:val="00D40EF1"/>
    <w:rsid w:val="00D77037"/>
    <w:rsid w:val="00E1705B"/>
    <w:rsid w:val="00EE3D1F"/>
    <w:rsid w:val="00F0430E"/>
    <w:rsid w:val="00F141BB"/>
    <w:rsid w:val="00FA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BA1CF"/>
  <w15:docId w15:val="{33624DF1-2A2F-6B47-BF45-48C7C41A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E170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7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8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8CF"/>
    <w:rPr>
      <w:rFonts w:ascii="Lucida Grande" w:hAnsi="Lucida Grande" w:cs="Lucida Grande"/>
      <w:sz w:val="18"/>
      <w:szCs w:val="18"/>
    </w:rPr>
  </w:style>
  <w:style w:type="paragraph" w:styleId="ListParagraph">
    <w:name w:val="List Paragraph"/>
    <w:basedOn w:val="Normal"/>
    <w:uiPriority w:val="34"/>
    <w:qFormat/>
    <w:rsid w:val="004774F5"/>
    <w:pPr>
      <w:widowControl/>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774F5"/>
    <w:rPr>
      <w:color w:val="0000FF" w:themeColor="hyperlink"/>
      <w:u w:val="single"/>
    </w:rPr>
  </w:style>
  <w:style w:type="paragraph" w:styleId="Header">
    <w:name w:val="header"/>
    <w:basedOn w:val="Normal"/>
    <w:link w:val="HeaderChar"/>
    <w:uiPriority w:val="99"/>
    <w:unhideWhenUsed/>
    <w:rsid w:val="006371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718B"/>
  </w:style>
  <w:style w:type="paragraph" w:styleId="Footer">
    <w:name w:val="footer"/>
    <w:basedOn w:val="Normal"/>
    <w:link w:val="FooterChar"/>
    <w:uiPriority w:val="99"/>
    <w:unhideWhenUsed/>
    <w:rsid w:val="006371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718B"/>
  </w:style>
  <w:style w:type="paragraph" w:styleId="PlainText">
    <w:name w:val="Plain Text"/>
    <w:basedOn w:val="Normal"/>
    <w:link w:val="PlainTextChar"/>
    <w:uiPriority w:val="99"/>
    <w:unhideWhenUsed/>
    <w:rsid w:val="0087647E"/>
    <w:pPr>
      <w:widowControl/>
      <w:spacing w:before="100" w:beforeAutospacing="1" w:after="100" w:afterAutospacing="1" w:line="240" w:lineRule="auto"/>
    </w:pPr>
    <w:rPr>
      <w:rFonts w:ascii="Times New Roman" w:eastAsia="MS Mincho" w:hAnsi="Times New Roman" w:cs="Times New Roman"/>
      <w:sz w:val="20"/>
      <w:szCs w:val="20"/>
      <w:lang w:val="en-CA"/>
    </w:rPr>
  </w:style>
  <w:style w:type="character" w:customStyle="1" w:styleId="PlainTextChar">
    <w:name w:val="Plain Text Char"/>
    <w:basedOn w:val="DefaultParagraphFont"/>
    <w:link w:val="PlainText"/>
    <w:uiPriority w:val="99"/>
    <w:rsid w:val="0087647E"/>
    <w:rPr>
      <w:rFonts w:ascii="Times New Roman" w:eastAsia="MS Mincho" w:hAnsi="Times New Roman" w:cs="Times New Roman"/>
      <w:sz w:val="20"/>
      <w:szCs w:val="20"/>
      <w:lang w:val="en-CA"/>
    </w:rPr>
  </w:style>
  <w:style w:type="table" w:styleId="TableGrid">
    <w:name w:val="Table Grid"/>
    <w:basedOn w:val="TableNormal"/>
    <w:uiPriority w:val="59"/>
    <w:rsid w:val="004C1B34"/>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705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170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nadacouncil.ca/funding/grants/arts-abroad/travel"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ilidh@ontariopresents.ca" TargetMode="External"/><Relationship Id="rId5" Type="http://schemas.openxmlformats.org/officeDocument/2006/relationships/webSettings" Target="webSettings.xml"/><Relationship Id="rId15" Type="http://schemas.openxmlformats.org/officeDocument/2006/relationships/hyperlink" Target="http://www.arts.on.ca/grants/priority-group" TargetMode="External"/><Relationship Id="rId10" Type="http://schemas.openxmlformats.org/officeDocument/2006/relationships/hyperlink" Target="http://www.arts.on.ca/grants/priority-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ly.canadacouncil.ca/Login.aspx" TargetMode="External"/><Relationship Id="rId14" Type="http://schemas.openxmlformats.org/officeDocument/2006/relationships/hyperlink" Target="mailto:ceilidh@ontariopresent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1E89-E67C-DC49-A152-DE02746F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CCI</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2018-10-23T16:06:00Z</cp:lastPrinted>
  <dcterms:created xsi:type="dcterms:W3CDTF">2019-03-13T16:28:00Z</dcterms:created>
  <dcterms:modified xsi:type="dcterms:W3CDTF">2019-03-13T17:02:00Z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2014-06-23T00:00:00Z</vt:filetime>
  </property>
</Properties>
</file>