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DE6" w:rsidRPr="002B0DE6" w:rsidRDefault="002B0DE6" w:rsidP="002B0DE6">
      <w:pPr>
        <w:widowControl w:val="0"/>
        <w:autoSpaceDE w:val="0"/>
        <w:autoSpaceDN w:val="0"/>
        <w:adjustRightInd w:val="0"/>
        <w:spacing w:after="360"/>
        <w:rPr>
          <w:rFonts w:ascii="Arial" w:hAnsi="Arial" w:cs="Arial"/>
          <w:b/>
          <w:bCs/>
        </w:rPr>
      </w:pPr>
      <w:r w:rsidRPr="002B0DE6">
        <w:rPr>
          <w:rFonts w:ascii="Arial" w:hAnsi="Arial" w:cs="Arial"/>
          <w:b/>
          <w:bCs/>
        </w:rPr>
        <w:t>LETTER OF INTENT/OFFER</w:t>
      </w:r>
    </w:p>
    <w:p w:rsidR="002B0DE6" w:rsidRPr="002B0DE6" w:rsidRDefault="00E660BE" w:rsidP="002B0DE6">
      <w:pPr>
        <w:widowControl w:val="0"/>
        <w:autoSpaceDE w:val="0"/>
        <w:autoSpaceDN w:val="0"/>
        <w:adjustRightInd w:val="0"/>
        <w:spacing w:after="360"/>
        <w:rPr>
          <w:rFonts w:ascii="Arial" w:hAnsi="Arial" w:cs="Arial"/>
        </w:rPr>
      </w:pPr>
      <w:r>
        <w:rPr>
          <w:rFonts w:ascii="Arial" w:hAnsi="Arial" w:cs="Arial"/>
        </w:rPr>
        <w:t>The Burling</w:t>
      </w:r>
      <w:r w:rsidR="005629F6">
        <w:rPr>
          <w:rFonts w:ascii="Arial" w:hAnsi="Arial" w:cs="Arial"/>
        </w:rPr>
        <w:t>ton Performin</w:t>
      </w:r>
      <w:r w:rsidR="008260D6">
        <w:rPr>
          <w:rFonts w:ascii="Arial" w:hAnsi="Arial" w:cs="Arial"/>
        </w:rPr>
        <w:t>g Arts</w:t>
      </w:r>
      <w:r w:rsidR="00C00906">
        <w:rPr>
          <w:rFonts w:ascii="Arial" w:hAnsi="Arial" w:cs="Arial"/>
        </w:rPr>
        <w:t xml:space="preserve"> Centre, a</w:t>
      </w:r>
      <w:r w:rsidR="00FC7A5C">
        <w:rPr>
          <w:rFonts w:ascii="Arial" w:hAnsi="Arial" w:cs="Arial"/>
        </w:rPr>
        <w:t>nd XXXX</w:t>
      </w:r>
      <w:r w:rsidR="005629F6">
        <w:rPr>
          <w:rFonts w:ascii="Arial" w:hAnsi="Arial" w:cs="Arial"/>
        </w:rPr>
        <w:t xml:space="preserve"> dated </w:t>
      </w:r>
      <w:r w:rsidR="00EC4E39">
        <w:rPr>
          <w:rFonts w:ascii="Arial" w:hAnsi="Arial" w:cs="Arial"/>
        </w:rPr>
        <w:t>January 16, 2015</w:t>
      </w:r>
    </w:p>
    <w:tbl>
      <w:tblPr>
        <w:tblW w:w="10000" w:type="dxa"/>
        <w:tblBorders>
          <w:top w:val="nil"/>
          <w:left w:val="nil"/>
          <w:right w:val="nil"/>
        </w:tblBorders>
        <w:tblLayout w:type="fixed"/>
        <w:tblLook w:val="0000" w:firstRow="0" w:lastRow="0" w:firstColumn="0" w:lastColumn="0" w:noHBand="0" w:noVBand="0"/>
      </w:tblPr>
      <w:tblGrid>
        <w:gridCol w:w="4140"/>
        <w:gridCol w:w="5860"/>
      </w:tblGrid>
      <w:tr w:rsidR="002B0DE6" w:rsidRPr="002B0DE6">
        <w:tc>
          <w:tcPr>
            <w:tcW w:w="4140" w:type="dxa"/>
            <w:vAlign w:val="center"/>
          </w:tcPr>
          <w:p w:rsidR="002B0DE6" w:rsidRPr="002B0DE6" w:rsidRDefault="002B0DE6">
            <w:pPr>
              <w:widowControl w:val="0"/>
              <w:autoSpaceDE w:val="0"/>
              <w:autoSpaceDN w:val="0"/>
              <w:adjustRightInd w:val="0"/>
              <w:rPr>
                <w:rFonts w:ascii="Arial" w:hAnsi="Arial" w:cs="Arial"/>
              </w:rPr>
            </w:pPr>
            <w:r w:rsidRPr="002B0DE6">
              <w:rPr>
                <w:rFonts w:ascii="Arial" w:hAnsi="Arial" w:cs="Arial"/>
                <w:b/>
                <w:bCs/>
              </w:rPr>
              <w:t>Artist/Group Name:</w:t>
            </w:r>
          </w:p>
        </w:tc>
        <w:tc>
          <w:tcPr>
            <w:tcW w:w="5860" w:type="dxa"/>
            <w:vAlign w:val="center"/>
          </w:tcPr>
          <w:p w:rsidR="002B0DE6" w:rsidRPr="002B0DE6" w:rsidRDefault="00FC7A5C">
            <w:pPr>
              <w:widowControl w:val="0"/>
              <w:autoSpaceDE w:val="0"/>
              <w:autoSpaceDN w:val="0"/>
              <w:adjustRightInd w:val="0"/>
              <w:rPr>
                <w:rFonts w:ascii="Arial" w:hAnsi="Arial" w:cs="Arial"/>
              </w:rPr>
            </w:pPr>
            <w:r>
              <w:rPr>
                <w:rFonts w:ascii="Arial" w:hAnsi="Arial" w:cs="Arial"/>
              </w:rPr>
              <w:t>XXXX</w:t>
            </w:r>
          </w:p>
        </w:tc>
      </w:tr>
      <w:tr w:rsidR="002B0DE6" w:rsidRPr="002B0DE6">
        <w:tblPrEx>
          <w:tblBorders>
            <w:top w:val="none" w:sz="0" w:space="0" w:color="auto"/>
          </w:tblBorders>
        </w:tblPrEx>
        <w:tc>
          <w:tcPr>
            <w:tcW w:w="4140" w:type="dxa"/>
            <w:vAlign w:val="center"/>
          </w:tcPr>
          <w:p w:rsidR="002B0DE6" w:rsidRPr="002B0DE6" w:rsidRDefault="002B0DE6">
            <w:pPr>
              <w:widowControl w:val="0"/>
              <w:autoSpaceDE w:val="0"/>
              <w:autoSpaceDN w:val="0"/>
              <w:adjustRightInd w:val="0"/>
              <w:rPr>
                <w:rFonts w:ascii="Arial" w:hAnsi="Arial" w:cs="Arial"/>
              </w:rPr>
            </w:pPr>
            <w:r w:rsidRPr="002B0DE6">
              <w:rPr>
                <w:rFonts w:ascii="Arial" w:hAnsi="Arial" w:cs="Arial"/>
                <w:b/>
                <w:bCs/>
              </w:rPr>
              <w:t>Title of Event:</w:t>
            </w:r>
          </w:p>
        </w:tc>
        <w:tc>
          <w:tcPr>
            <w:tcW w:w="5860" w:type="dxa"/>
            <w:vAlign w:val="center"/>
          </w:tcPr>
          <w:p w:rsidR="002B0DE6" w:rsidRPr="002B0DE6" w:rsidRDefault="002B0DE6">
            <w:pPr>
              <w:widowControl w:val="0"/>
              <w:autoSpaceDE w:val="0"/>
              <w:autoSpaceDN w:val="0"/>
              <w:adjustRightInd w:val="0"/>
              <w:rPr>
                <w:rFonts w:ascii="Arial" w:hAnsi="Arial" w:cs="Arial"/>
              </w:rPr>
            </w:pPr>
            <w:r w:rsidRPr="002B0DE6">
              <w:rPr>
                <w:rFonts w:ascii="Arial" w:hAnsi="Arial" w:cs="Arial"/>
              </w:rPr>
              <w:t>Concert</w:t>
            </w:r>
          </w:p>
        </w:tc>
      </w:tr>
      <w:tr w:rsidR="002B0DE6" w:rsidRPr="002B0DE6">
        <w:tblPrEx>
          <w:tblBorders>
            <w:top w:val="none" w:sz="0" w:space="0" w:color="auto"/>
          </w:tblBorders>
        </w:tblPrEx>
        <w:tc>
          <w:tcPr>
            <w:tcW w:w="4140" w:type="dxa"/>
          </w:tcPr>
          <w:p w:rsidR="002B0DE6" w:rsidRPr="002B0DE6" w:rsidRDefault="002B0DE6">
            <w:pPr>
              <w:widowControl w:val="0"/>
              <w:autoSpaceDE w:val="0"/>
              <w:autoSpaceDN w:val="0"/>
              <w:adjustRightInd w:val="0"/>
              <w:rPr>
                <w:rFonts w:ascii="Arial" w:hAnsi="Arial" w:cs="Arial"/>
              </w:rPr>
            </w:pPr>
            <w:r w:rsidRPr="002B0DE6">
              <w:rPr>
                <w:rFonts w:ascii="Arial" w:hAnsi="Arial" w:cs="Arial"/>
                <w:b/>
                <w:bCs/>
              </w:rPr>
              <w:t>Agent/Management:</w:t>
            </w:r>
          </w:p>
        </w:tc>
        <w:tc>
          <w:tcPr>
            <w:tcW w:w="5860" w:type="dxa"/>
            <w:vAlign w:val="center"/>
          </w:tcPr>
          <w:p w:rsidR="002B0DE6" w:rsidRPr="002B0DE6" w:rsidRDefault="00FC7A5C">
            <w:pPr>
              <w:widowControl w:val="0"/>
              <w:autoSpaceDE w:val="0"/>
              <w:autoSpaceDN w:val="0"/>
              <w:adjustRightInd w:val="0"/>
              <w:rPr>
                <w:rFonts w:ascii="Arial" w:hAnsi="Arial" w:cs="Arial"/>
              </w:rPr>
            </w:pPr>
            <w:r>
              <w:rPr>
                <w:rFonts w:ascii="Arial" w:hAnsi="Arial" w:cs="Arial"/>
              </w:rPr>
              <w:t>XXXXX</w:t>
            </w:r>
          </w:p>
        </w:tc>
      </w:tr>
      <w:tr w:rsidR="002B0DE6" w:rsidRPr="002B0DE6">
        <w:tblPrEx>
          <w:tblBorders>
            <w:top w:val="none" w:sz="0" w:space="0" w:color="auto"/>
          </w:tblBorders>
        </w:tblPrEx>
        <w:tc>
          <w:tcPr>
            <w:tcW w:w="4140" w:type="dxa"/>
          </w:tcPr>
          <w:p w:rsidR="002B0DE6" w:rsidRPr="002B0DE6" w:rsidRDefault="002B0DE6">
            <w:pPr>
              <w:widowControl w:val="0"/>
              <w:autoSpaceDE w:val="0"/>
              <w:autoSpaceDN w:val="0"/>
              <w:adjustRightInd w:val="0"/>
              <w:rPr>
                <w:rFonts w:ascii="Arial" w:hAnsi="Arial" w:cs="Arial"/>
                <w:b/>
                <w:bCs/>
              </w:rPr>
            </w:pPr>
          </w:p>
          <w:p w:rsidR="002B0DE6" w:rsidRPr="002B0DE6" w:rsidRDefault="002B0DE6">
            <w:pPr>
              <w:widowControl w:val="0"/>
              <w:autoSpaceDE w:val="0"/>
              <w:autoSpaceDN w:val="0"/>
              <w:adjustRightInd w:val="0"/>
              <w:rPr>
                <w:rFonts w:ascii="Arial" w:hAnsi="Arial" w:cs="Arial"/>
              </w:rPr>
            </w:pPr>
            <w:r w:rsidRPr="002B0DE6">
              <w:rPr>
                <w:rFonts w:ascii="Arial" w:hAnsi="Arial" w:cs="Arial"/>
                <w:b/>
                <w:bCs/>
              </w:rPr>
              <w:t>Presenter:</w:t>
            </w:r>
          </w:p>
        </w:tc>
        <w:tc>
          <w:tcPr>
            <w:tcW w:w="5860" w:type="dxa"/>
            <w:vAlign w:val="center"/>
          </w:tcPr>
          <w:p w:rsidR="002B0DE6" w:rsidRPr="002B0DE6" w:rsidRDefault="002B0DE6">
            <w:pPr>
              <w:widowControl w:val="0"/>
              <w:autoSpaceDE w:val="0"/>
              <w:autoSpaceDN w:val="0"/>
              <w:adjustRightInd w:val="0"/>
              <w:rPr>
                <w:rFonts w:ascii="Arial" w:hAnsi="Arial" w:cs="Arial"/>
              </w:rPr>
            </w:pPr>
          </w:p>
          <w:p w:rsidR="00135101" w:rsidRDefault="00135101">
            <w:pPr>
              <w:widowControl w:val="0"/>
              <w:autoSpaceDE w:val="0"/>
              <w:autoSpaceDN w:val="0"/>
              <w:adjustRightInd w:val="0"/>
              <w:rPr>
                <w:rFonts w:ascii="Arial" w:hAnsi="Arial" w:cs="Arial"/>
                <w:b/>
                <w:bCs/>
              </w:rPr>
            </w:pPr>
            <w:r w:rsidRPr="00135101">
              <w:rPr>
                <w:rFonts w:ascii="Arial" w:hAnsi="Arial" w:cs="Arial"/>
                <w:b/>
              </w:rPr>
              <w:t>The Burlington Performing Arts Centre</w:t>
            </w:r>
            <w:r w:rsidRPr="002B0DE6">
              <w:rPr>
                <w:rFonts w:ascii="Arial" w:hAnsi="Arial" w:cs="Arial"/>
                <w:b/>
                <w:bCs/>
              </w:rPr>
              <w:t xml:space="preserve"> </w:t>
            </w:r>
          </w:p>
          <w:p w:rsidR="00135101" w:rsidRDefault="00135101">
            <w:pPr>
              <w:widowControl w:val="0"/>
              <w:autoSpaceDE w:val="0"/>
              <w:autoSpaceDN w:val="0"/>
              <w:adjustRightInd w:val="0"/>
              <w:rPr>
                <w:rFonts w:ascii="Arial" w:hAnsi="Arial" w:cs="Arial"/>
                <w:b/>
                <w:bCs/>
              </w:rPr>
            </w:pPr>
            <w:r>
              <w:rPr>
                <w:rFonts w:ascii="Arial" w:hAnsi="Arial" w:cs="Arial"/>
                <w:b/>
                <w:bCs/>
              </w:rPr>
              <w:t>440 Locust St</w:t>
            </w:r>
          </w:p>
          <w:p w:rsidR="00135101" w:rsidRDefault="00135101">
            <w:pPr>
              <w:widowControl w:val="0"/>
              <w:autoSpaceDE w:val="0"/>
              <w:autoSpaceDN w:val="0"/>
              <w:adjustRightInd w:val="0"/>
              <w:rPr>
                <w:rFonts w:ascii="Arial" w:hAnsi="Arial" w:cs="Arial"/>
                <w:b/>
                <w:bCs/>
              </w:rPr>
            </w:pPr>
            <w:r>
              <w:rPr>
                <w:rFonts w:ascii="Arial" w:hAnsi="Arial" w:cs="Arial"/>
                <w:b/>
                <w:bCs/>
              </w:rPr>
              <w:t xml:space="preserve">Burlington ON </w:t>
            </w:r>
          </w:p>
          <w:p w:rsidR="00135101" w:rsidRDefault="00135101">
            <w:pPr>
              <w:widowControl w:val="0"/>
              <w:autoSpaceDE w:val="0"/>
              <w:autoSpaceDN w:val="0"/>
              <w:adjustRightInd w:val="0"/>
              <w:rPr>
                <w:rFonts w:ascii="Arial" w:hAnsi="Arial" w:cs="Arial"/>
                <w:b/>
                <w:bCs/>
              </w:rPr>
            </w:pPr>
            <w:r>
              <w:rPr>
                <w:rFonts w:ascii="Arial" w:hAnsi="Arial" w:cs="Arial"/>
                <w:b/>
                <w:bCs/>
              </w:rPr>
              <w:t>L7S 1T7</w:t>
            </w:r>
          </w:p>
          <w:p w:rsidR="002B0DE6" w:rsidRPr="002B0DE6" w:rsidRDefault="002B0DE6">
            <w:pPr>
              <w:widowControl w:val="0"/>
              <w:autoSpaceDE w:val="0"/>
              <w:autoSpaceDN w:val="0"/>
              <w:adjustRightInd w:val="0"/>
              <w:rPr>
                <w:rFonts w:ascii="Arial" w:hAnsi="Arial" w:cs="Arial"/>
              </w:rPr>
            </w:pPr>
            <w:r w:rsidRPr="002B0DE6">
              <w:rPr>
                <w:rFonts w:ascii="Arial" w:hAnsi="Arial" w:cs="Arial"/>
                <w:b/>
                <w:bCs/>
              </w:rPr>
              <w:t xml:space="preserve">Tel: </w:t>
            </w:r>
            <w:r w:rsidR="00135101">
              <w:rPr>
                <w:rFonts w:ascii="Arial" w:hAnsi="Arial" w:cs="Arial"/>
              </w:rPr>
              <w:t>613-681-2551 6305</w:t>
            </w:r>
          </w:p>
        </w:tc>
      </w:tr>
      <w:tr w:rsidR="002B0DE6" w:rsidRPr="002B0DE6">
        <w:tc>
          <w:tcPr>
            <w:tcW w:w="4140" w:type="dxa"/>
            <w:vAlign w:val="center"/>
          </w:tcPr>
          <w:p w:rsidR="002B0DE6" w:rsidRPr="002B0DE6" w:rsidRDefault="002B0DE6">
            <w:pPr>
              <w:widowControl w:val="0"/>
              <w:autoSpaceDE w:val="0"/>
              <w:autoSpaceDN w:val="0"/>
              <w:adjustRightInd w:val="0"/>
              <w:rPr>
                <w:rFonts w:ascii="Arial" w:hAnsi="Arial" w:cs="Arial"/>
              </w:rPr>
            </w:pPr>
            <w:r w:rsidRPr="002B0DE6">
              <w:rPr>
                <w:rFonts w:ascii="Arial" w:hAnsi="Arial" w:cs="Arial"/>
              </w:rPr>
              <w:t> </w:t>
            </w:r>
          </w:p>
        </w:tc>
        <w:tc>
          <w:tcPr>
            <w:tcW w:w="5860" w:type="dxa"/>
            <w:vAlign w:val="center"/>
          </w:tcPr>
          <w:p w:rsidR="002B0DE6" w:rsidRPr="002B0DE6" w:rsidRDefault="002B0DE6">
            <w:pPr>
              <w:widowControl w:val="0"/>
              <w:autoSpaceDE w:val="0"/>
              <w:autoSpaceDN w:val="0"/>
              <w:adjustRightInd w:val="0"/>
              <w:rPr>
                <w:rFonts w:ascii="Arial" w:hAnsi="Arial" w:cs="Arial"/>
                <w:b/>
                <w:bCs/>
              </w:rPr>
            </w:pPr>
          </w:p>
          <w:p w:rsidR="002B0DE6" w:rsidRPr="002B0DE6" w:rsidRDefault="002B0DE6">
            <w:pPr>
              <w:widowControl w:val="0"/>
              <w:autoSpaceDE w:val="0"/>
              <w:autoSpaceDN w:val="0"/>
              <w:adjustRightInd w:val="0"/>
              <w:rPr>
                <w:rFonts w:ascii="Arial" w:hAnsi="Arial" w:cs="Arial"/>
              </w:rPr>
            </w:pPr>
            <w:r w:rsidRPr="002B0DE6">
              <w:rPr>
                <w:rFonts w:ascii="Arial" w:hAnsi="Arial" w:cs="Arial"/>
                <w:b/>
                <w:bCs/>
              </w:rPr>
              <w:t xml:space="preserve">Contact: </w:t>
            </w:r>
            <w:r w:rsidR="00135101">
              <w:rPr>
                <w:rFonts w:ascii="Arial" w:hAnsi="Arial" w:cs="Arial"/>
              </w:rPr>
              <w:t>Brian McCurdy</w:t>
            </w:r>
          </w:p>
          <w:p w:rsidR="002B0DE6" w:rsidRPr="002B0DE6" w:rsidRDefault="002B0DE6">
            <w:pPr>
              <w:widowControl w:val="0"/>
              <w:autoSpaceDE w:val="0"/>
              <w:autoSpaceDN w:val="0"/>
              <w:adjustRightInd w:val="0"/>
              <w:rPr>
                <w:rFonts w:ascii="Arial" w:hAnsi="Arial" w:cs="Arial"/>
              </w:rPr>
            </w:pPr>
            <w:r w:rsidRPr="002B0DE6">
              <w:rPr>
                <w:rFonts w:ascii="Arial" w:hAnsi="Arial" w:cs="Arial"/>
                <w:b/>
                <w:bCs/>
              </w:rPr>
              <w:t xml:space="preserve">Phone: </w:t>
            </w:r>
            <w:r w:rsidR="00135101" w:rsidRPr="002B0DE6">
              <w:rPr>
                <w:rFonts w:ascii="Arial" w:hAnsi="Arial" w:cs="Arial"/>
                <w:b/>
                <w:bCs/>
              </w:rPr>
              <w:t xml:space="preserve"> </w:t>
            </w:r>
            <w:r w:rsidR="00135101">
              <w:rPr>
                <w:rFonts w:ascii="Arial" w:hAnsi="Arial" w:cs="Arial"/>
              </w:rPr>
              <w:t>905-681-2551 6305</w:t>
            </w:r>
          </w:p>
          <w:p w:rsidR="002B0DE6" w:rsidRPr="002B0DE6" w:rsidRDefault="002B0DE6">
            <w:pPr>
              <w:widowControl w:val="0"/>
              <w:autoSpaceDE w:val="0"/>
              <w:autoSpaceDN w:val="0"/>
              <w:adjustRightInd w:val="0"/>
              <w:rPr>
                <w:rFonts w:ascii="Arial" w:hAnsi="Arial" w:cs="Arial"/>
              </w:rPr>
            </w:pPr>
            <w:r w:rsidRPr="002B0DE6">
              <w:rPr>
                <w:rFonts w:ascii="Arial" w:hAnsi="Arial" w:cs="Arial"/>
                <w:b/>
                <w:bCs/>
              </w:rPr>
              <w:t xml:space="preserve">E-mail: </w:t>
            </w:r>
            <w:r w:rsidR="00135101">
              <w:rPr>
                <w:rFonts w:ascii="Arial" w:hAnsi="Arial" w:cs="Arial"/>
              </w:rPr>
              <w:t>brian.mccurdy@burlington.ca</w:t>
            </w:r>
          </w:p>
          <w:p w:rsidR="002B0DE6" w:rsidRDefault="002B0DE6">
            <w:pPr>
              <w:widowControl w:val="0"/>
              <w:autoSpaceDE w:val="0"/>
              <w:autoSpaceDN w:val="0"/>
              <w:adjustRightInd w:val="0"/>
              <w:rPr>
                <w:rFonts w:ascii="Arial" w:hAnsi="Arial" w:cs="Arial"/>
              </w:rPr>
            </w:pPr>
            <w:r w:rsidRPr="002B0DE6">
              <w:rPr>
                <w:rFonts w:ascii="Arial" w:hAnsi="Arial" w:cs="Arial"/>
                <w:b/>
                <w:bCs/>
              </w:rPr>
              <w:t xml:space="preserve">Fax: </w:t>
            </w:r>
            <w:r w:rsidR="00135101">
              <w:rPr>
                <w:rFonts w:ascii="Arial" w:hAnsi="Arial" w:cs="Arial"/>
                <w:b/>
                <w:bCs/>
              </w:rPr>
              <w:t>905-681-6002</w:t>
            </w:r>
          </w:p>
          <w:p w:rsidR="002B0DE6" w:rsidRPr="002B0DE6" w:rsidRDefault="002B0DE6">
            <w:pPr>
              <w:widowControl w:val="0"/>
              <w:autoSpaceDE w:val="0"/>
              <w:autoSpaceDN w:val="0"/>
              <w:adjustRightInd w:val="0"/>
              <w:rPr>
                <w:rFonts w:ascii="Arial" w:hAnsi="Arial" w:cs="Arial"/>
              </w:rPr>
            </w:pPr>
          </w:p>
        </w:tc>
      </w:tr>
    </w:tbl>
    <w:p w:rsidR="002B0DE6" w:rsidRPr="002B0DE6" w:rsidRDefault="002B0DE6" w:rsidP="002B0DE6">
      <w:pPr>
        <w:widowControl w:val="0"/>
        <w:autoSpaceDE w:val="0"/>
        <w:autoSpaceDN w:val="0"/>
        <w:adjustRightInd w:val="0"/>
        <w:spacing w:after="360"/>
        <w:rPr>
          <w:rFonts w:ascii="Arial" w:hAnsi="Arial" w:cs="Arial"/>
          <w:b/>
          <w:bCs/>
        </w:rPr>
      </w:pPr>
      <w:r w:rsidRPr="002B0DE6">
        <w:rPr>
          <w:rFonts w:ascii="Arial" w:hAnsi="Arial" w:cs="Arial"/>
          <w:b/>
          <w:bCs/>
        </w:rPr>
        <w:t>ARTIST FEES AND PERFORMANCE INFORMATION</w:t>
      </w:r>
    </w:p>
    <w:p w:rsidR="00AC1550" w:rsidRDefault="00AC1550" w:rsidP="002B0DE6">
      <w:pPr>
        <w:widowControl w:val="0"/>
        <w:autoSpaceDE w:val="0"/>
        <w:autoSpaceDN w:val="0"/>
        <w:adjustRightInd w:val="0"/>
        <w:spacing w:after="360"/>
        <w:rPr>
          <w:rFonts w:ascii="Arial" w:hAnsi="Arial" w:cs="Arial"/>
        </w:rPr>
      </w:pPr>
      <w:r>
        <w:rPr>
          <w:rFonts w:ascii="Arial" w:hAnsi="Arial" w:cs="Arial"/>
        </w:rPr>
        <w:t xml:space="preserve">Performance Date: </w:t>
      </w:r>
      <w:r w:rsidR="00EC4E39">
        <w:rPr>
          <w:rFonts w:ascii="Arial" w:hAnsi="Arial" w:cs="Arial"/>
          <w:b/>
        </w:rPr>
        <w:t>October 17</w:t>
      </w:r>
      <w:r w:rsidR="00755D97">
        <w:rPr>
          <w:rFonts w:ascii="Arial" w:hAnsi="Arial" w:cs="Arial"/>
          <w:b/>
        </w:rPr>
        <w:t>, 2015</w:t>
      </w:r>
      <w:r w:rsidR="00AC0383">
        <w:rPr>
          <w:rFonts w:ascii="Arial" w:hAnsi="Arial" w:cs="Arial"/>
          <w:b/>
        </w:rPr>
        <w:t>; 7:30</w:t>
      </w:r>
      <w:r w:rsidR="00670D6B">
        <w:rPr>
          <w:rFonts w:ascii="Arial" w:hAnsi="Arial" w:cs="Arial"/>
          <w:b/>
        </w:rPr>
        <w:t>pm</w:t>
      </w:r>
    </w:p>
    <w:p w:rsidR="003F47A0" w:rsidRDefault="002B0DE6" w:rsidP="002B0DE6">
      <w:pPr>
        <w:widowControl w:val="0"/>
        <w:autoSpaceDE w:val="0"/>
        <w:autoSpaceDN w:val="0"/>
        <w:adjustRightInd w:val="0"/>
        <w:spacing w:after="360"/>
        <w:rPr>
          <w:rFonts w:ascii="Arial" w:hAnsi="Arial" w:cs="Arial"/>
        </w:rPr>
      </w:pPr>
      <w:r w:rsidRPr="002B0DE6">
        <w:rPr>
          <w:rFonts w:ascii="Arial" w:hAnsi="Arial" w:cs="Arial"/>
        </w:rPr>
        <w:t xml:space="preserve">Artist to receive a guaranteed fee of </w:t>
      </w:r>
      <w:r w:rsidR="00FC7A5C">
        <w:rPr>
          <w:rFonts w:ascii="Arial" w:hAnsi="Arial" w:cs="Arial"/>
        </w:rPr>
        <w:t>$XXXX</w:t>
      </w:r>
      <w:r w:rsidR="00AB2306">
        <w:rPr>
          <w:rFonts w:ascii="Arial" w:hAnsi="Arial" w:cs="Arial"/>
        </w:rPr>
        <w:t xml:space="preserve"> </w:t>
      </w:r>
      <w:r w:rsidR="00135101">
        <w:rPr>
          <w:rFonts w:ascii="Arial" w:hAnsi="Arial" w:cs="Arial"/>
        </w:rPr>
        <w:t>for 1 performance</w:t>
      </w:r>
      <w:r w:rsidR="00AC1550">
        <w:rPr>
          <w:rFonts w:ascii="Arial" w:hAnsi="Arial" w:cs="Arial"/>
        </w:rPr>
        <w:t xml:space="preserve"> </w:t>
      </w:r>
    </w:p>
    <w:p w:rsidR="00135101" w:rsidRDefault="00FB28AE" w:rsidP="002B0DE6">
      <w:pPr>
        <w:widowControl w:val="0"/>
        <w:autoSpaceDE w:val="0"/>
        <w:autoSpaceDN w:val="0"/>
        <w:adjustRightInd w:val="0"/>
        <w:spacing w:after="360"/>
        <w:rPr>
          <w:rFonts w:ascii="Arial" w:hAnsi="Arial" w:cs="Arial"/>
        </w:rPr>
      </w:pPr>
      <w:r>
        <w:rPr>
          <w:rFonts w:ascii="Arial" w:hAnsi="Arial" w:cs="Arial"/>
        </w:rPr>
        <w:t>The guaranteed</w:t>
      </w:r>
      <w:r w:rsidR="002B0DE6" w:rsidRPr="002B0DE6">
        <w:rPr>
          <w:rFonts w:ascii="Arial" w:hAnsi="Arial" w:cs="Arial"/>
        </w:rPr>
        <w:t xml:space="preserve"> payment will be payable in full upon completio</w:t>
      </w:r>
      <w:r w:rsidR="00AC0383">
        <w:rPr>
          <w:rFonts w:ascii="Arial" w:hAnsi="Arial" w:cs="Arial"/>
        </w:rPr>
        <w:t xml:space="preserve">n of the final performance. </w:t>
      </w:r>
      <w:r w:rsidR="002B0DE6" w:rsidRPr="002B0DE6">
        <w:rPr>
          <w:rFonts w:ascii="Arial" w:hAnsi="Arial" w:cs="Arial"/>
        </w:rPr>
        <w:t xml:space="preserve">The Artist, upon signing of this letter of intent will issue a contract and rider to </w:t>
      </w:r>
      <w:r w:rsidR="00135101">
        <w:rPr>
          <w:rFonts w:ascii="Arial" w:hAnsi="Arial" w:cs="Arial"/>
        </w:rPr>
        <w:t>The Burlington Performing Arts Centre.</w:t>
      </w:r>
    </w:p>
    <w:p w:rsidR="002B0DE6" w:rsidRPr="002B0DE6" w:rsidRDefault="002B0DE6" w:rsidP="002B0DE6">
      <w:pPr>
        <w:widowControl w:val="0"/>
        <w:autoSpaceDE w:val="0"/>
        <w:autoSpaceDN w:val="0"/>
        <w:adjustRightInd w:val="0"/>
        <w:spacing w:after="360"/>
        <w:rPr>
          <w:rFonts w:ascii="Arial" w:hAnsi="Arial" w:cs="Arial"/>
        </w:rPr>
      </w:pPr>
      <w:r w:rsidRPr="002B0DE6">
        <w:rPr>
          <w:rFonts w:ascii="Arial" w:hAnsi="Arial" w:cs="Arial"/>
        </w:rPr>
        <w:t xml:space="preserve">The performance will be no less than 90 minutes in length of performance including encore. </w:t>
      </w:r>
      <w:r w:rsidRPr="006A6802">
        <w:rPr>
          <w:rFonts w:ascii="Arial" w:hAnsi="Arial" w:cs="Arial"/>
        </w:rPr>
        <w:t xml:space="preserve">The performance shall consist of two sets with one intermission.  </w:t>
      </w:r>
    </w:p>
    <w:p w:rsidR="002B0DE6" w:rsidRPr="003C4154" w:rsidRDefault="002B0DE6" w:rsidP="002B0DE6">
      <w:pPr>
        <w:widowControl w:val="0"/>
        <w:autoSpaceDE w:val="0"/>
        <w:autoSpaceDN w:val="0"/>
        <w:adjustRightInd w:val="0"/>
        <w:spacing w:after="360"/>
        <w:rPr>
          <w:rFonts w:ascii="Arial" w:hAnsi="Arial" w:cs="Arial"/>
          <w:b/>
        </w:rPr>
      </w:pPr>
      <w:r w:rsidRPr="002B0DE6">
        <w:rPr>
          <w:rFonts w:ascii="Arial" w:hAnsi="Arial" w:cs="Arial"/>
        </w:rPr>
        <w:t>Artist</w:t>
      </w:r>
      <w:r w:rsidR="002B48FC">
        <w:rPr>
          <w:rFonts w:ascii="Arial" w:hAnsi="Arial" w:cs="Arial"/>
        </w:rPr>
        <w:t>s</w:t>
      </w:r>
      <w:r w:rsidRPr="002B0DE6">
        <w:rPr>
          <w:rFonts w:ascii="Arial" w:hAnsi="Arial" w:cs="Arial"/>
        </w:rPr>
        <w:t xml:space="preserve"> agrees that no additional perform</w:t>
      </w:r>
      <w:r w:rsidR="00815803">
        <w:rPr>
          <w:rFonts w:ascii="Arial" w:hAnsi="Arial" w:cs="Arial"/>
        </w:rPr>
        <w:t xml:space="preserve">ances shall be given within a 50 </w:t>
      </w:r>
      <w:r w:rsidRPr="002B0DE6">
        <w:rPr>
          <w:rFonts w:ascii="Arial" w:hAnsi="Arial" w:cs="Arial"/>
        </w:rPr>
        <w:t xml:space="preserve">kilometers radius of the above stated engagements between </w:t>
      </w:r>
      <w:r w:rsidR="00EC4E39">
        <w:rPr>
          <w:rFonts w:ascii="Arial" w:hAnsi="Arial" w:cs="Arial"/>
        </w:rPr>
        <w:t>July 17</w:t>
      </w:r>
      <w:r w:rsidR="00AC7DDA">
        <w:rPr>
          <w:rFonts w:ascii="Arial" w:hAnsi="Arial" w:cs="Arial"/>
        </w:rPr>
        <w:t>, 2015</w:t>
      </w:r>
      <w:r>
        <w:rPr>
          <w:rFonts w:ascii="Arial" w:hAnsi="Arial" w:cs="Arial"/>
        </w:rPr>
        <w:t xml:space="preserve"> </w:t>
      </w:r>
      <w:r w:rsidRPr="002B0DE6">
        <w:rPr>
          <w:rFonts w:ascii="Arial" w:hAnsi="Arial" w:cs="Arial"/>
        </w:rPr>
        <w:t xml:space="preserve">and </w:t>
      </w:r>
      <w:r w:rsidR="00EC4E39">
        <w:rPr>
          <w:rFonts w:ascii="Arial" w:hAnsi="Arial" w:cs="Arial"/>
        </w:rPr>
        <w:t>January 17</w:t>
      </w:r>
      <w:r w:rsidR="00AC7DDA">
        <w:rPr>
          <w:rFonts w:ascii="Arial" w:hAnsi="Arial" w:cs="Arial"/>
        </w:rPr>
        <w:t>, 2016</w:t>
      </w:r>
      <w:r>
        <w:rPr>
          <w:rFonts w:ascii="Arial" w:hAnsi="Arial" w:cs="Arial"/>
        </w:rPr>
        <w:t xml:space="preserve"> </w:t>
      </w:r>
      <w:r w:rsidRPr="002B0DE6">
        <w:rPr>
          <w:rFonts w:ascii="Arial" w:hAnsi="Arial" w:cs="Arial"/>
        </w:rPr>
        <w:t>without the written permission of the un</w:t>
      </w:r>
      <w:r w:rsidR="00FB28AE">
        <w:rPr>
          <w:rFonts w:ascii="Arial" w:hAnsi="Arial" w:cs="Arial"/>
        </w:rPr>
        <w:t>dersigned</w:t>
      </w:r>
      <w:r w:rsidRPr="003C4154">
        <w:rPr>
          <w:rFonts w:ascii="Arial" w:hAnsi="Arial" w:cs="Arial"/>
          <w:b/>
        </w:rPr>
        <w:t>. It is understood that permission will not be unreasonably withheld.</w:t>
      </w:r>
    </w:p>
    <w:p w:rsidR="002B0DE6" w:rsidRPr="002B0DE6" w:rsidRDefault="002B0DE6" w:rsidP="002B0DE6">
      <w:pPr>
        <w:widowControl w:val="0"/>
        <w:autoSpaceDE w:val="0"/>
        <w:autoSpaceDN w:val="0"/>
        <w:adjustRightInd w:val="0"/>
        <w:spacing w:after="360"/>
        <w:rPr>
          <w:rFonts w:ascii="Arial" w:hAnsi="Arial" w:cs="Arial"/>
          <w:b/>
          <w:bCs/>
        </w:rPr>
      </w:pPr>
      <w:r w:rsidRPr="002B0DE6">
        <w:rPr>
          <w:rFonts w:ascii="Arial" w:hAnsi="Arial" w:cs="Arial"/>
          <w:b/>
          <w:bCs/>
        </w:rPr>
        <w:t>CANCELLATION</w:t>
      </w:r>
    </w:p>
    <w:p w:rsidR="002B0DE6" w:rsidRPr="002B0DE6" w:rsidRDefault="002B0DE6" w:rsidP="002B0DE6">
      <w:pPr>
        <w:widowControl w:val="0"/>
        <w:autoSpaceDE w:val="0"/>
        <w:autoSpaceDN w:val="0"/>
        <w:adjustRightInd w:val="0"/>
        <w:spacing w:after="360"/>
        <w:rPr>
          <w:rFonts w:ascii="Arial" w:hAnsi="Arial" w:cs="Arial"/>
        </w:rPr>
      </w:pPr>
      <w:r w:rsidRPr="002B0DE6">
        <w:rPr>
          <w:rFonts w:ascii="Arial" w:hAnsi="Arial" w:cs="Arial"/>
        </w:rPr>
        <w:t>Other than the “force majeure” clause, there will be no cancellation clause accepted as part of this agreement.</w:t>
      </w:r>
    </w:p>
    <w:p w:rsidR="002B0DE6" w:rsidRPr="002B0DE6" w:rsidRDefault="002B0DE6" w:rsidP="002B0DE6">
      <w:pPr>
        <w:widowControl w:val="0"/>
        <w:autoSpaceDE w:val="0"/>
        <w:autoSpaceDN w:val="0"/>
        <w:adjustRightInd w:val="0"/>
        <w:spacing w:after="360"/>
        <w:rPr>
          <w:rFonts w:ascii="Arial" w:hAnsi="Arial" w:cs="Arial"/>
        </w:rPr>
      </w:pPr>
      <w:r w:rsidRPr="002B0DE6">
        <w:rPr>
          <w:rFonts w:ascii="Arial" w:hAnsi="Arial" w:cs="Arial"/>
        </w:rPr>
        <w:lastRenderedPageBreak/>
        <w:t>The performance will include all materials, props, costumes, musicians, instruments, and all other equipment as required for the usual performance of the ARTIST.</w:t>
      </w:r>
    </w:p>
    <w:p w:rsidR="002B0DE6" w:rsidRPr="002B0DE6" w:rsidRDefault="002B0DE6" w:rsidP="002B0DE6">
      <w:pPr>
        <w:widowControl w:val="0"/>
        <w:autoSpaceDE w:val="0"/>
        <w:autoSpaceDN w:val="0"/>
        <w:adjustRightInd w:val="0"/>
        <w:spacing w:after="360"/>
        <w:rPr>
          <w:rFonts w:ascii="Arial" w:hAnsi="Arial" w:cs="Arial"/>
          <w:b/>
          <w:bCs/>
        </w:rPr>
      </w:pPr>
      <w:r w:rsidRPr="002B0DE6">
        <w:rPr>
          <w:rFonts w:ascii="Arial" w:hAnsi="Arial" w:cs="Arial"/>
          <w:b/>
          <w:bCs/>
        </w:rPr>
        <w:t>PRODUCTION/TECHNICAL EQUIPMENT</w:t>
      </w:r>
    </w:p>
    <w:p w:rsidR="00AC7DDA" w:rsidRDefault="002B0DE6" w:rsidP="002B0DE6">
      <w:pPr>
        <w:widowControl w:val="0"/>
        <w:autoSpaceDE w:val="0"/>
        <w:autoSpaceDN w:val="0"/>
        <w:adjustRightInd w:val="0"/>
        <w:spacing w:after="360"/>
        <w:rPr>
          <w:rFonts w:ascii="Arial" w:hAnsi="Arial" w:cs="Arial"/>
        </w:rPr>
      </w:pPr>
      <w:r w:rsidRPr="002B0DE6">
        <w:rPr>
          <w:rFonts w:ascii="Arial" w:hAnsi="Arial" w:cs="Arial"/>
        </w:rPr>
        <w:t xml:space="preserve">This offer includes the use of the lighting and audio equipment which is part of the PRESENTER’s standard inventory. All other equipment required by the ARTIST will be supplied for the engagement by the ARTIST at the expense of the ARTIST. </w:t>
      </w:r>
    </w:p>
    <w:p w:rsidR="002B0DE6" w:rsidRPr="002B0DE6" w:rsidRDefault="002B0DE6" w:rsidP="002B0DE6">
      <w:pPr>
        <w:widowControl w:val="0"/>
        <w:autoSpaceDE w:val="0"/>
        <w:autoSpaceDN w:val="0"/>
        <w:adjustRightInd w:val="0"/>
        <w:spacing w:after="360"/>
        <w:rPr>
          <w:rFonts w:ascii="Arial" w:hAnsi="Arial" w:cs="Arial"/>
        </w:rPr>
      </w:pPr>
      <w:r w:rsidRPr="002B0DE6">
        <w:rPr>
          <w:rFonts w:ascii="Arial" w:hAnsi="Arial" w:cs="Arial"/>
        </w:rPr>
        <w:t>Sound pressure levels during the performance will run at levels no higher than 85 dB continuous and 100 dB impulse (peak) as set out in the Safety Guidelines for the live Performance Industry in Ontario (as amended). Theatre technical staff should be consulted about sound and lighting set-up to maximize production quality, as their knowledge and experience with the venue is exemplary.</w:t>
      </w:r>
    </w:p>
    <w:p w:rsidR="002B0DE6" w:rsidRPr="002B0DE6" w:rsidRDefault="002B0DE6" w:rsidP="002B0DE6">
      <w:pPr>
        <w:widowControl w:val="0"/>
        <w:autoSpaceDE w:val="0"/>
        <w:autoSpaceDN w:val="0"/>
        <w:adjustRightInd w:val="0"/>
        <w:spacing w:after="360"/>
        <w:rPr>
          <w:rFonts w:ascii="Arial" w:hAnsi="Arial" w:cs="Arial"/>
          <w:b/>
          <w:bCs/>
        </w:rPr>
      </w:pPr>
      <w:r w:rsidRPr="002B0DE6">
        <w:rPr>
          <w:rFonts w:ascii="Arial" w:hAnsi="Arial" w:cs="Arial"/>
          <w:b/>
          <w:bCs/>
        </w:rPr>
        <w:t>OTHER RIDER REQUESTS</w:t>
      </w:r>
    </w:p>
    <w:p w:rsidR="002B0DE6" w:rsidRPr="002B0DE6" w:rsidRDefault="002B0DE6" w:rsidP="002B0DE6">
      <w:pPr>
        <w:widowControl w:val="0"/>
        <w:autoSpaceDE w:val="0"/>
        <w:autoSpaceDN w:val="0"/>
        <w:adjustRightInd w:val="0"/>
        <w:spacing w:after="360"/>
        <w:rPr>
          <w:rFonts w:ascii="Arial" w:hAnsi="Arial" w:cs="Arial"/>
        </w:rPr>
      </w:pPr>
      <w:r w:rsidRPr="002B0DE6">
        <w:rPr>
          <w:rFonts w:ascii="Arial" w:hAnsi="Arial" w:cs="Arial"/>
        </w:rPr>
        <w:t xml:space="preserve">There shall be no additional rider requirements attached to this agreement.   Any and all subsequent rider requirements submitted will be arranged for by the PRESENTER, and will be charged back to the ARTIST.  These variant charges will be deducted from the final payment </w:t>
      </w:r>
      <w:proofErr w:type="spellStart"/>
      <w:r w:rsidRPr="002B0DE6">
        <w:rPr>
          <w:rFonts w:ascii="Arial" w:hAnsi="Arial" w:cs="Arial"/>
        </w:rPr>
        <w:t>cheque</w:t>
      </w:r>
      <w:proofErr w:type="spellEnd"/>
      <w:r w:rsidRPr="002B0DE6">
        <w:rPr>
          <w:rFonts w:ascii="Arial" w:hAnsi="Arial" w:cs="Arial"/>
        </w:rPr>
        <w:t>.</w:t>
      </w:r>
    </w:p>
    <w:p w:rsidR="002B0DE6" w:rsidRPr="002B0DE6" w:rsidRDefault="002B0DE6" w:rsidP="002B0DE6">
      <w:pPr>
        <w:pStyle w:val="ListParagraph"/>
        <w:widowControl w:val="0"/>
        <w:numPr>
          <w:ilvl w:val="1"/>
          <w:numId w:val="3"/>
        </w:numPr>
        <w:tabs>
          <w:tab w:val="left" w:pos="220"/>
          <w:tab w:val="left" w:pos="720"/>
        </w:tabs>
        <w:autoSpaceDE w:val="0"/>
        <w:autoSpaceDN w:val="0"/>
        <w:adjustRightInd w:val="0"/>
        <w:rPr>
          <w:rFonts w:ascii="Arial" w:hAnsi="Arial" w:cs="Arial"/>
        </w:rPr>
      </w:pPr>
      <w:r w:rsidRPr="002B0DE6">
        <w:rPr>
          <w:rFonts w:ascii="Arial" w:hAnsi="Arial" w:cs="Arial"/>
        </w:rPr>
        <w:t>Ground/ air/ local transportation. – By artist at artist’s expense</w:t>
      </w:r>
    </w:p>
    <w:p w:rsidR="002B0DE6" w:rsidRPr="002B0DE6" w:rsidRDefault="002B0DE6" w:rsidP="002B0DE6">
      <w:pPr>
        <w:pStyle w:val="ListParagraph"/>
        <w:widowControl w:val="0"/>
        <w:numPr>
          <w:ilvl w:val="1"/>
          <w:numId w:val="3"/>
        </w:numPr>
        <w:tabs>
          <w:tab w:val="left" w:pos="220"/>
          <w:tab w:val="left" w:pos="720"/>
        </w:tabs>
        <w:autoSpaceDE w:val="0"/>
        <w:autoSpaceDN w:val="0"/>
        <w:adjustRightInd w:val="0"/>
        <w:rPr>
          <w:rFonts w:ascii="Arial" w:hAnsi="Arial" w:cs="Arial"/>
        </w:rPr>
      </w:pPr>
      <w:r w:rsidRPr="002B0DE6">
        <w:rPr>
          <w:rFonts w:ascii="Arial" w:hAnsi="Arial" w:cs="Arial"/>
        </w:rPr>
        <w:t>Hotel – By artist at artist’s expense</w:t>
      </w:r>
    </w:p>
    <w:p w:rsidR="002B0DE6" w:rsidRDefault="002B0DE6" w:rsidP="002B0DE6">
      <w:pPr>
        <w:widowControl w:val="0"/>
        <w:tabs>
          <w:tab w:val="left" w:pos="220"/>
          <w:tab w:val="left" w:pos="720"/>
        </w:tabs>
        <w:autoSpaceDE w:val="0"/>
        <w:autoSpaceDN w:val="0"/>
        <w:adjustRightInd w:val="0"/>
        <w:rPr>
          <w:rFonts w:ascii="Arial" w:hAnsi="Arial" w:cs="Arial"/>
        </w:rPr>
      </w:pPr>
    </w:p>
    <w:p w:rsidR="002B0DE6" w:rsidRPr="00AD0489" w:rsidRDefault="002B0DE6" w:rsidP="002B0DE6">
      <w:pPr>
        <w:widowControl w:val="0"/>
        <w:tabs>
          <w:tab w:val="left" w:pos="220"/>
          <w:tab w:val="left" w:pos="720"/>
        </w:tabs>
        <w:autoSpaceDE w:val="0"/>
        <w:autoSpaceDN w:val="0"/>
        <w:adjustRightInd w:val="0"/>
        <w:rPr>
          <w:rFonts w:ascii="Arial" w:hAnsi="Arial" w:cs="Arial"/>
        </w:rPr>
      </w:pPr>
      <w:r w:rsidRPr="00AD0489">
        <w:rPr>
          <w:rFonts w:ascii="Arial" w:hAnsi="Arial" w:cs="Arial"/>
        </w:rPr>
        <w:t>The PRESENTER is unable to provide any alcoholic beverages for the artists and all requests will be struck from the rider before signature.</w:t>
      </w:r>
    </w:p>
    <w:p w:rsidR="002B0DE6" w:rsidRPr="002B0DE6" w:rsidRDefault="002B0DE6" w:rsidP="002B0DE6">
      <w:pPr>
        <w:widowControl w:val="0"/>
        <w:tabs>
          <w:tab w:val="left" w:pos="220"/>
          <w:tab w:val="left" w:pos="720"/>
        </w:tabs>
        <w:autoSpaceDE w:val="0"/>
        <w:autoSpaceDN w:val="0"/>
        <w:adjustRightInd w:val="0"/>
        <w:rPr>
          <w:rFonts w:ascii="Arial" w:hAnsi="Arial" w:cs="Arial"/>
        </w:rPr>
      </w:pPr>
    </w:p>
    <w:p w:rsidR="00FB28AE" w:rsidRDefault="002B0DE6" w:rsidP="00FB28AE">
      <w:pPr>
        <w:widowControl w:val="0"/>
        <w:autoSpaceDE w:val="0"/>
        <w:autoSpaceDN w:val="0"/>
        <w:adjustRightInd w:val="0"/>
        <w:spacing w:after="120"/>
        <w:rPr>
          <w:rFonts w:ascii="Arial" w:hAnsi="Arial" w:cs="Arial"/>
          <w:b/>
          <w:bCs/>
        </w:rPr>
      </w:pPr>
      <w:r w:rsidRPr="002B0DE6">
        <w:rPr>
          <w:rFonts w:ascii="Arial" w:hAnsi="Arial" w:cs="Arial"/>
          <w:b/>
          <w:bCs/>
        </w:rPr>
        <w:t>PUBLICITY</w:t>
      </w:r>
    </w:p>
    <w:p w:rsidR="002B0DE6" w:rsidRPr="00FB28AE" w:rsidRDefault="002B0DE6" w:rsidP="002B0DE6">
      <w:pPr>
        <w:widowControl w:val="0"/>
        <w:autoSpaceDE w:val="0"/>
        <w:autoSpaceDN w:val="0"/>
        <w:adjustRightInd w:val="0"/>
        <w:spacing w:after="360"/>
        <w:rPr>
          <w:rFonts w:ascii="Arial" w:hAnsi="Arial" w:cs="Arial"/>
          <w:b/>
          <w:bCs/>
        </w:rPr>
      </w:pPr>
      <w:r w:rsidRPr="002B0DE6">
        <w:rPr>
          <w:rFonts w:ascii="Arial" w:hAnsi="Arial" w:cs="Arial"/>
        </w:rPr>
        <w:t xml:space="preserve">The ARTIST will provide via downloadable file and or </w:t>
      </w:r>
      <w:proofErr w:type="spellStart"/>
      <w:r w:rsidRPr="002B0DE6">
        <w:rPr>
          <w:rFonts w:ascii="Arial" w:hAnsi="Arial" w:cs="Arial"/>
        </w:rPr>
        <w:t>weblink</w:t>
      </w:r>
      <w:proofErr w:type="spellEnd"/>
      <w:r w:rsidRPr="002B0DE6">
        <w:rPr>
          <w:rFonts w:ascii="Arial" w:hAnsi="Arial" w:cs="Arial"/>
        </w:rPr>
        <w:t xml:space="preserve"> the following suitable publicity material upon the signing of this letter of offer to each venue:</w:t>
      </w:r>
    </w:p>
    <w:p w:rsidR="002B0DE6" w:rsidRPr="002B0DE6" w:rsidRDefault="002B0DE6" w:rsidP="002B0DE6">
      <w:pPr>
        <w:pStyle w:val="ListParagraph"/>
        <w:widowControl w:val="0"/>
        <w:numPr>
          <w:ilvl w:val="1"/>
          <w:numId w:val="4"/>
        </w:numPr>
        <w:tabs>
          <w:tab w:val="left" w:pos="220"/>
          <w:tab w:val="left" w:pos="720"/>
        </w:tabs>
        <w:autoSpaceDE w:val="0"/>
        <w:autoSpaceDN w:val="0"/>
        <w:adjustRightInd w:val="0"/>
        <w:rPr>
          <w:rFonts w:ascii="Arial" w:hAnsi="Arial" w:cs="Arial"/>
        </w:rPr>
      </w:pPr>
      <w:r w:rsidRPr="002B0DE6">
        <w:rPr>
          <w:rFonts w:ascii="Arial" w:hAnsi="Arial" w:cs="Arial"/>
        </w:rPr>
        <w:t xml:space="preserve">A selection of online </w:t>
      </w:r>
      <w:proofErr w:type="spellStart"/>
      <w:r w:rsidRPr="002B0DE6">
        <w:rPr>
          <w:rFonts w:ascii="Arial" w:hAnsi="Arial" w:cs="Arial"/>
        </w:rPr>
        <w:t>colour</w:t>
      </w:r>
      <w:proofErr w:type="spellEnd"/>
      <w:r w:rsidRPr="002B0DE6">
        <w:rPr>
          <w:rFonts w:ascii="Arial" w:hAnsi="Arial" w:cs="Arial"/>
        </w:rPr>
        <w:t xml:space="preserve"> and black and white jpegs – 300 dpi or better</w:t>
      </w:r>
      <w:r>
        <w:rPr>
          <w:rFonts w:ascii="Arial" w:hAnsi="Arial" w:cs="Arial"/>
        </w:rPr>
        <w:t>.</w:t>
      </w:r>
    </w:p>
    <w:p w:rsidR="002B0DE6" w:rsidRDefault="002B0DE6" w:rsidP="002B0DE6">
      <w:pPr>
        <w:pStyle w:val="ListParagraph"/>
        <w:widowControl w:val="0"/>
        <w:numPr>
          <w:ilvl w:val="1"/>
          <w:numId w:val="4"/>
        </w:numPr>
        <w:tabs>
          <w:tab w:val="left" w:pos="220"/>
          <w:tab w:val="left" w:pos="720"/>
        </w:tabs>
        <w:autoSpaceDE w:val="0"/>
        <w:autoSpaceDN w:val="0"/>
        <w:adjustRightInd w:val="0"/>
        <w:rPr>
          <w:rFonts w:ascii="Arial" w:hAnsi="Arial" w:cs="Arial"/>
        </w:rPr>
      </w:pPr>
      <w:r w:rsidRPr="002B0DE6">
        <w:rPr>
          <w:rFonts w:ascii="Arial" w:hAnsi="Arial" w:cs="Arial"/>
        </w:rPr>
        <w:t>3 press kits, including biographical information and a detailed description of the event</w:t>
      </w:r>
      <w:r>
        <w:rPr>
          <w:rFonts w:ascii="Arial" w:hAnsi="Arial" w:cs="Arial"/>
        </w:rPr>
        <w:t>.</w:t>
      </w:r>
    </w:p>
    <w:p w:rsidR="002B0DE6" w:rsidRPr="002B0DE6" w:rsidRDefault="002B0DE6" w:rsidP="002B0DE6">
      <w:pPr>
        <w:pStyle w:val="ListParagraph"/>
        <w:widowControl w:val="0"/>
        <w:tabs>
          <w:tab w:val="left" w:pos="220"/>
          <w:tab w:val="left" w:pos="720"/>
        </w:tabs>
        <w:autoSpaceDE w:val="0"/>
        <w:autoSpaceDN w:val="0"/>
        <w:adjustRightInd w:val="0"/>
        <w:rPr>
          <w:rFonts w:ascii="Arial" w:hAnsi="Arial" w:cs="Arial"/>
        </w:rPr>
      </w:pPr>
    </w:p>
    <w:p w:rsidR="002B0DE6" w:rsidRPr="002B0DE6" w:rsidRDefault="002B0DE6" w:rsidP="002B0DE6">
      <w:pPr>
        <w:widowControl w:val="0"/>
        <w:autoSpaceDE w:val="0"/>
        <w:autoSpaceDN w:val="0"/>
        <w:adjustRightInd w:val="0"/>
        <w:spacing w:after="360"/>
        <w:rPr>
          <w:rFonts w:ascii="Arial" w:hAnsi="Arial" w:cs="Arial"/>
        </w:rPr>
      </w:pPr>
      <w:r w:rsidRPr="002B0DE6">
        <w:rPr>
          <w:rFonts w:ascii="Arial" w:hAnsi="Arial" w:cs="Arial"/>
        </w:rPr>
        <w:t>The ARTIST agrees that the PRESENTER may utilize such promotional materials for publicity and promotion of the shows upon the signing of this letter of offer.</w:t>
      </w:r>
    </w:p>
    <w:p w:rsidR="002B0DE6" w:rsidRPr="002B0DE6" w:rsidRDefault="002B0DE6" w:rsidP="002B0DE6">
      <w:pPr>
        <w:widowControl w:val="0"/>
        <w:autoSpaceDE w:val="0"/>
        <w:autoSpaceDN w:val="0"/>
        <w:adjustRightInd w:val="0"/>
        <w:spacing w:after="360"/>
        <w:rPr>
          <w:rFonts w:ascii="Arial" w:hAnsi="Arial" w:cs="Arial"/>
        </w:rPr>
      </w:pPr>
      <w:r w:rsidRPr="002B0DE6">
        <w:rPr>
          <w:rFonts w:ascii="Arial" w:hAnsi="Arial" w:cs="Arial"/>
        </w:rPr>
        <w:t xml:space="preserve">The ARTIST agrees to be available, at mutually agreed upon times, to meet with </w:t>
      </w:r>
      <w:r w:rsidRPr="002B0DE6">
        <w:rPr>
          <w:rFonts w:ascii="Arial" w:hAnsi="Arial" w:cs="Arial"/>
        </w:rPr>
        <w:lastRenderedPageBreak/>
        <w:t>the local media in each market, in advance of performances, either in-person, by telephone or by video conference call.</w:t>
      </w:r>
    </w:p>
    <w:p w:rsidR="002B0DE6" w:rsidRPr="002B0DE6" w:rsidRDefault="002B0DE6" w:rsidP="002B0DE6">
      <w:pPr>
        <w:widowControl w:val="0"/>
        <w:autoSpaceDE w:val="0"/>
        <w:autoSpaceDN w:val="0"/>
        <w:adjustRightInd w:val="0"/>
        <w:spacing w:after="360"/>
        <w:rPr>
          <w:rFonts w:ascii="Arial" w:hAnsi="Arial" w:cs="Arial"/>
        </w:rPr>
      </w:pPr>
      <w:r w:rsidRPr="002B0DE6">
        <w:rPr>
          <w:rFonts w:ascii="Arial" w:hAnsi="Arial" w:cs="Arial"/>
        </w:rPr>
        <w:t>The ARTIST agrees that these publicity materials shall be made available to the PRESENTER in a timely manner.  Biographical material, press kits and photographs shall be avail</w:t>
      </w:r>
      <w:r w:rsidR="00AC7DDA">
        <w:rPr>
          <w:rFonts w:ascii="Arial" w:hAnsi="Arial" w:cs="Arial"/>
        </w:rPr>
        <w:t>able no later than March 1, 2015</w:t>
      </w:r>
      <w:r w:rsidRPr="002B0DE6">
        <w:rPr>
          <w:rFonts w:ascii="Arial" w:hAnsi="Arial" w:cs="Arial"/>
        </w:rPr>
        <w:t>.</w:t>
      </w:r>
    </w:p>
    <w:p w:rsidR="002B0DE6" w:rsidRPr="002B0DE6" w:rsidRDefault="002B0DE6" w:rsidP="002B0DE6">
      <w:pPr>
        <w:widowControl w:val="0"/>
        <w:autoSpaceDE w:val="0"/>
        <w:autoSpaceDN w:val="0"/>
        <w:adjustRightInd w:val="0"/>
        <w:spacing w:after="360"/>
        <w:rPr>
          <w:rFonts w:ascii="Arial" w:hAnsi="Arial" w:cs="Arial"/>
          <w:b/>
          <w:bCs/>
        </w:rPr>
      </w:pPr>
      <w:r w:rsidRPr="002B0DE6">
        <w:rPr>
          <w:rFonts w:ascii="Arial" w:hAnsi="Arial" w:cs="Arial"/>
          <w:b/>
          <w:bCs/>
        </w:rPr>
        <w:t>SPONSORSHIP</w:t>
      </w:r>
    </w:p>
    <w:p w:rsidR="002B0DE6" w:rsidRPr="002B0DE6" w:rsidRDefault="002B0DE6" w:rsidP="002B0DE6">
      <w:pPr>
        <w:widowControl w:val="0"/>
        <w:autoSpaceDE w:val="0"/>
        <w:autoSpaceDN w:val="0"/>
        <w:adjustRightInd w:val="0"/>
        <w:spacing w:after="360"/>
        <w:rPr>
          <w:rFonts w:ascii="Arial" w:hAnsi="Arial" w:cs="Arial"/>
        </w:rPr>
      </w:pPr>
      <w:r w:rsidRPr="002B0DE6">
        <w:rPr>
          <w:rFonts w:ascii="Arial" w:hAnsi="Arial" w:cs="Arial"/>
        </w:rPr>
        <w:t xml:space="preserve">The PRESENTER will undertake to secure a local sponsor for this event upon the signing of this offer.  Such sponsorship remains the </w:t>
      </w:r>
      <w:proofErr w:type="gramStart"/>
      <w:r w:rsidRPr="002B0DE6">
        <w:rPr>
          <w:rFonts w:ascii="Arial" w:hAnsi="Arial" w:cs="Arial"/>
        </w:rPr>
        <w:t>presenters</w:t>
      </w:r>
      <w:proofErr w:type="gramEnd"/>
      <w:r w:rsidRPr="002B0DE6">
        <w:rPr>
          <w:rFonts w:ascii="Arial" w:hAnsi="Arial" w:cs="Arial"/>
        </w:rPr>
        <w:t xml:space="preserve"> exclusive domain and local sponsorship benefits arranged by the PRESENTER supersede any obligations made by the artist or artist’s manager.</w:t>
      </w:r>
    </w:p>
    <w:p w:rsidR="002B0DE6" w:rsidRPr="002B0DE6" w:rsidRDefault="002B0DE6" w:rsidP="002B0DE6">
      <w:pPr>
        <w:widowControl w:val="0"/>
        <w:autoSpaceDE w:val="0"/>
        <w:autoSpaceDN w:val="0"/>
        <w:adjustRightInd w:val="0"/>
        <w:spacing w:after="360"/>
        <w:rPr>
          <w:rFonts w:ascii="Arial" w:hAnsi="Arial" w:cs="Arial"/>
          <w:b/>
          <w:bCs/>
        </w:rPr>
      </w:pPr>
      <w:r w:rsidRPr="002B0DE6">
        <w:rPr>
          <w:rFonts w:ascii="Arial" w:hAnsi="Arial" w:cs="Arial"/>
          <w:b/>
          <w:bCs/>
        </w:rPr>
        <w:t>TICKETS</w:t>
      </w:r>
    </w:p>
    <w:p w:rsidR="002B0DE6" w:rsidRPr="002B0DE6" w:rsidRDefault="002B0DE6" w:rsidP="002B0DE6">
      <w:pPr>
        <w:widowControl w:val="0"/>
        <w:autoSpaceDE w:val="0"/>
        <w:autoSpaceDN w:val="0"/>
        <w:adjustRightInd w:val="0"/>
        <w:spacing w:after="360"/>
        <w:rPr>
          <w:rFonts w:ascii="Arial" w:hAnsi="Arial" w:cs="Arial"/>
        </w:rPr>
      </w:pPr>
      <w:r w:rsidRPr="002B0DE6">
        <w:rPr>
          <w:rFonts w:ascii="Arial" w:hAnsi="Arial" w:cs="Arial"/>
        </w:rPr>
        <w:t xml:space="preserve">The </w:t>
      </w:r>
      <w:r w:rsidR="00755D97">
        <w:rPr>
          <w:rFonts w:ascii="Arial" w:hAnsi="Arial" w:cs="Arial"/>
        </w:rPr>
        <w:t>ARTIST will be entitled to Four (4</w:t>
      </w:r>
      <w:r w:rsidRPr="002B0DE6">
        <w:rPr>
          <w:rFonts w:ascii="Arial" w:hAnsi="Arial" w:cs="Arial"/>
        </w:rPr>
        <w:t>) complimentary tickets per performance.  Any additional tickets will be at the discretion of the venue, and may be subject to charge.</w:t>
      </w:r>
    </w:p>
    <w:p w:rsidR="002B0DE6" w:rsidRPr="002B0DE6" w:rsidRDefault="002B0DE6" w:rsidP="002B0DE6">
      <w:pPr>
        <w:widowControl w:val="0"/>
        <w:autoSpaceDE w:val="0"/>
        <w:autoSpaceDN w:val="0"/>
        <w:adjustRightInd w:val="0"/>
        <w:spacing w:after="360"/>
        <w:rPr>
          <w:rFonts w:ascii="Arial" w:hAnsi="Arial" w:cs="Arial"/>
          <w:b/>
          <w:bCs/>
        </w:rPr>
      </w:pPr>
      <w:r w:rsidRPr="002B0DE6">
        <w:rPr>
          <w:rFonts w:ascii="Arial" w:hAnsi="Arial" w:cs="Arial"/>
          <w:b/>
          <w:bCs/>
        </w:rPr>
        <w:t>FOREIGN ARTISTS</w:t>
      </w:r>
    </w:p>
    <w:p w:rsidR="002B0DE6" w:rsidRPr="002B0DE6" w:rsidRDefault="002B0DE6" w:rsidP="002B0DE6">
      <w:pPr>
        <w:widowControl w:val="0"/>
        <w:autoSpaceDE w:val="0"/>
        <w:autoSpaceDN w:val="0"/>
        <w:adjustRightInd w:val="0"/>
        <w:spacing w:after="360"/>
        <w:rPr>
          <w:rFonts w:ascii="Arial" w:hAnsi="Arial" w:cs="Arial"/>
        </w:rPr>
      </w:pPr>
      <w:r w:rsidRPr="002B0DE6">
        <w:rPr>
          <w:rFonts w:ascii="Arial" w:hAnsi="Arial" w:cs="Arial"/>
        </w:rPr>
        <w:t>The artist is responsible for obtaining all visas, work permits, bonds or other documentation pertaining to the engagement that may be required of them by Canada Customs and Immigration or by the Canada Customs and Revenue Agency.</w:t>
      </w:r>
    </w:p>
    <w:p w:rsidR="002B0DE6" w:rsidRPr="002B0DE6" w:rsidRDefault="002B0DE6" w:rsidP="002B0DE6">
      <w:pPr>
        <w:widowControl w:val="0"/>
        <w:autoSpaceDE w:val="0"/>
        <w:autoSpaceDN w:val="0"/>
        <w:adjustRightInd w:val="0"/>
        <w:spacing w:after="360"/>
        <w:rPr>
          <w:rFonts w:ascii="Arial" w:hAnsi="Arial" w:cs="Arial"/>
          <w:b/>
          <w:bCs/>
        </w:rPr>
      </w:pPr>
      <w:r w:rsidRPr="002B0DE6">
        <w:rPr>
          <w:rFonts w:ascii="Arial" w:hAnsi="Arial" w:cs="Arial"/>
          <w:b/>
          <w:bCs/>
        </w:rPr>
        <w:t>MERCHANDISE</w:t>
      </w:r>
    </w:p>
    <w:p w:rsidR="00FB28AE" w:rsidRPr="00AC0383" w:rsidRDefault="002B0DE6" w:rsidP="002B0DE6">
      <w:pPr>
        <w:widowControl w:val="0"/>
        <w:autoSpaceDE w:val="0"/>
        <w:autoSpaceDN w:val="0"/>
        <w:adjustRightInd w:val="0"/>
        <w:spacing w:after="360"/>
        <w:rPr>
          <w:rFonts w:ascii="Arial" w:hAnsi="Arial" w:cs="Arial"/>
        </w:rPr>
      </w:pPr>
      <w:r w:rsidRPr="002B0DE6">
        <w:rPr>
          <w:rFonts w:ascii="Arial" w:hAnsi="Arial" w:cs="Arial"/>
        </w:rPr>
        <w:t>The Artist agrees the Presenter controls the sale of all merchandise and the Artist s</w:t>
      </w:r>
      <w:r w:rsidR="00FB28AE">
        <w:rPr>
          <w:rFonts w:ascii="Arial" w:hAnsi="Arial" w:cs="Arial"/>
        </w:rPr>
        <w:t xml:space="preserve">hall pay the Presenter a 20% </w:t>
      </w:r>
      <w:r w:rsidRPr="002B0DE6">
        <w:rPr>
          <w:rFonts w:ascii="Arial" w:hAnsi="Arial" w:cs="Arial"/>
        </w:rPr>
        <w:t>commission of the total gross sales.  It is understood that the ARTIST shall be responsible for submitting federal and provincial taxes payable on the goods sold</w:t>
      </w:r>
    </w:p>
    <w:p w:rsidR="002B0DE6" w:rsidRPr="002B0DE6" w:rsidRDefault="002B0DE6" w:rsidP="002B0DE6">
      <w:pPr>
        <w:widowControl w:val="0"/>
        <w:autoSpaceDE w:val="0"/>
        <w:autoSpaceDN w:val="0"/>
        <w:adjustRightInd w:val="0"/>
        <w:spacing w:after="360"/>
        <w:rPr>
          <w:rFonts w:ascii="Arial" w:hAnsi="Arial" w:cs="Arial"/>
          <w:b/>
          <w:bCs/>
        </w:rPr>
      </w:pPr>
      <w:r w:rsidRPr="002B0DE6">
        <w:rPr>
          <w:rFonts w:ascii="Arial" w:hAnsi="Arial" w:cs="Arial"/>
          <w:b/>
          <w:bCs/>
        </w:rPr>
        <w:t>SPECIAL PROVISION</w:t>
      </w:r>
    </w:p>
    <w:p w:rsidR="002B0DE6" w:rsidRPr="002B0DE6" w:rsidRDefault="002B0DE6" w:rsidP="002B0DE6">
      <w:pPr>
        <w:widowControl w:val="0"/>
        <w:autoSpaceDE w:val="0"/>
        <w:autoSpaceDN w:val="0"/>
        <w:adjustRightInd w:val="0"/>
        <w:spacing w:after="360"/>
        <w:rPr>
          <w:rFonts w:ascii="Arial" w:hAnsi="Arial" w:cs="Arial"/>
        </w:rPr>
      </w:pPr>
      <w:r w:rsidRPr="002B0DE6">
        <w:rPr>
          <w:rFonts w:ascii="Arial" w:hAnsi="Arial" w:cs="Arial"/>
        </w:rPr>
        <w:t>Any benefits which are to be extended to existing tour sponsors secured by the ARTIST will be the responsibility and at the expense of the ARTIST</w:t>
      </w:r>
    </w:p>
    <w:p w:rsidR="002B0DE6" w:rsidRPr="002B0DE6" w:rsidRDefault="002B0DE6" w:rsidP="002B0DE6">
      <w:pPr>
        <w:widowControl w:val="0"/>
        <w:autoSpaceDE w:val="0"/>
        <w:autoSpaceDN w:val="0"/>
        <w:adjustRightInd w:val="0"/>
        <w:spacing w:after="360"/>
        <w:rPr>
          <w:rFonts w:ascii="Arial" w:hAnsi="Arial" w:cs="Arial"/>
        </w:rPr>
      </w:pPr>
      <w:r w:rsidRPr="002B0DE6">
        <w:rPr>
          <w:rFonts w:ascii="Arial" w:hAnsi="Arial" w:cs="Arial"/>
        </w:rPr>
        <w:t>Please confirm this offer with t</w:t>
      </w:r>
      <w:r w:rsidR="00FB28AE">
        <w:rPr>
          <w:rFonts w:ascii="Arial" w:hAnsi="Arial" w:cs="Arial"/>
        </w:rPr>
        <w:t>he appropriate signature and email</w:t>
      </w:r>
      <w:r w:rsidRPr="002B0DE6">
        <w:rPr>
          <w:rFonts w:ascii="Arial" w:hAnsi="Arial" w:cs="Arial"/>
        </w:rPr>
        <w:t xml:space="preserve"> to the PRESENTER.</w:t>
      </w:r>
    </w:p>
    <w:p w:rsidR="002B0DE6" w:rsidRPr="002B0DE6" w:rsidRDefault="002B0DE6" w:rsidP="002B0DE6">
      <w:pPr>
        <w:widowControl w:val="0"/>
        <w:autoSpaceDE w:val="0"/>
        <w:autoSpaceDN w:val="0"/>
        <w:adjustRightInd w:val="0"/>
        <w:spacing w:after="360"/>
        <w:rPr>
          <w:rFonts w:ascii="Arial" w:hAnsi="Arial" w:cs="Arial"/>
        </w:rPr>
      </w:pPr>
      <w:r w:rsidRPr="002B0DE6">
        <w:rPr>
          <w:rFonts w:ascii="Arial" w:hAnsi="Arial" w:cs="Arial"/>
        </w:rPr>
        <w:t>This offer expires</w:t>
      </w:r>
      <w:r w:rsidR="00EC4E39">
        <w:rPr>
          <w:rFonts w:ascii="Arial" w:hAnsi="Arial" w:cs="Arial"/>
        </w:rPr>
        <w:t xml:space="preserve"> at 5pm February 1</w:t>
      </w:r>
      <w:r w:rsidR="00EC4E39" w:rsidRPr="00EC4E39">
        <w:rPr>
          <w:rFonts w:ascii="Arial" w:hAnsi="Arial" w:cs="Arial"/>
          <w:vertAlign w:val="superscript"/>
        </w:rPr>
        <w:t>st</w:t>
      </w:r>
      <w:r w:rsidR="00EC4E39">
        <w:rPr>
          <w:rFonts w:ascii="Arial" w:hAnsi="Arial" w:cs="Arial"/>
        </w:rPr>
        <w:t>, 2015</w:t>
      </w:r>
      <w:r w:rsidRPr="002B0DE6">
        <w:rPr>
          <w:rFonts w:ascii="Arial" w:hAnsi="Arial" w:cs="Arial"/>
        </w:rPr>
        <w:t>.</w:t>
      </w:r>
    </w:p>
    <w:p w:rsidR="00FB28AE" w:rsidRDefault="002B0DE6" w:rsidP="002B0DE6">
      <w:pPr>
        <w:widowControl w:val="0"/>
        <w:autoSpaceDE w:val="0"/>
        <w:autoSpaceDN w:val="0"/>
        <w:adjustRightInd w:val="0"/>
        <w:spacing w:after="360"/>
        <w:rPr>
          <w:rFonts w:ascii="Arial" w:hAnsi="Arial" w:cs="Arial"/>
        </w:rPr>
      </w:pPr>
      <w:r w:rsidRPr="002B0DE6">
        <w:rPr>
          <w:rFonts w:ascii="Arial" w:hAnsi="Arial" w:cs="Arial"/>
        </w:rPr>
        <w:lastRenderedPageBreak/>
        <w:t>If there are any questions, please contact</w:t>
      </w:r>
      <w:r w:rsidR="00FB28AE">
        <w:rPr>
          <w:rFonts w:ascii="Arial" w:hAnsi="Arial" w:cs="Arial"/>
        </w:rPr>
        <w:t xml:space="preserve"> the PRESENTER at 905-681-2551 </w:t>
      </w:r>
      <w:proofErr w:type="spellStart"/>
      <w:r w:rsidR="00FB28AE">
        <w:rPr>
          <w:rFonts w:ascii="Arial" w:hAnsi="Arial" w:cs="Arial"/>
        </w:rPr>
        <w:t>ext</w:t>
      </w:r>
      <w:proofErr w:type="spellEnd"/>
      <w:r w:rsidR="00FB28AE">
        <w:rPr>
          <w:rFonts w:ascii="Arial" w:hAnsi="Arial" w:cs="Arial"/>
        </w:rPr>
        <w:t xml:space="preserve"> 6305</w:t>
      </w:r>
    </w:p>
    <w:p w:rsidR="002B0DE6" w:rsidRDefault="002B0DE6" w:rsidP="002B0DE6">
      <w:pPr>
        <w:widowControl w:val="0"/>
        <w:autoSpaceDE w:val="0"/>
        <w:autoSpaceDN w:val="0"/>
        <w:adjustRightInd w:val="0"/>
        <w:spacing w:after="360"/>
        <w:rPr>
          <w:rFonts w:ascii="Arial" w:hAnsi="Arial" w:cs="Arial"/>
        </w:rPr>
      </w:pPr>
      <w:r w:rsidRPr="002B0DE6">
        <w:rPr>
          <w:rFonts w:ascii="Arial" w:hAnsi="Arial" w:cs="Arial"/>
        </w:rPr>
        <w:t>Thank you.</w:t>
      </w:r>
    </w:p>
    <w:p w:rsidR="00164A82" w:rsidRPr="002B0DE6" w:rsidRDefault="00164A82" w:rsidP="002B0DE6">
      <w:pPr>
        <w:widowControl w:val="0"/>
        <w:autoSpaceDE w:val="0"/>
        <w:autoSpaceDN w:val="0"/>
        <w:adjustRightInd w:val="0"/>
        <w:spacing w:after="360"/>
        <w:rPr>
          <w:rFonts w:ascii="Arial" w:hAnsi="Arial" w:cs="Arial"/>
        </w:rPr>
      </w:pPr>
    </w:p>
    <w:tbl>
      <w:tblPr>
        <w:tblW w:w="9000" w:type="dxa"/>
        <w:tblBorders>
          <w:top w:val="nil"/>
          <w:left w:val="nil"/>
          <w:right w:val="nil"/>
        </w:tblBorders>
        <w:tblLayout w:type="fixed"/>
        <w:tblLook w:val="0000" w:firstRow="0" w:lastRow="0" w:firstColumn="0" w:lastColumn="0" w:noHBand="0" w:noVBand="0"/>
      </w:tblPr>
      <w:tblGrid>
        <w:gridCol w:w="4800"/>
        <w:gridCol w:w="4200"/>
      </w:tblGrid>
      <w:tr w:rsidR="002B0DE6" w:rsidRPr="002B0DE6">
        <w:tc>
          <w:tcPr>
            <w:tcW w:w="4800" w:type="dxa"/>
            <w:vAlign w:val="center"/>
          </w:tcPr>
          <w:p w:rsidR="002B0DE6" w:rsidRPr="002B0DE6" w:rsidRDefault="002B0DE6">
            <w:pPr>
              <w:widowControl w:val="0"/>
              <w:autoSpaceDE w:val="0"/>
              <w:autoSpaceDN w:val="0"/>
              <w:adjustRightInd w:val="0"/>
              <w:rPr>
                <w:rFonts w:ascii="Arial" w:hAnsi="Arial" w:cs="Arial"/>
              </w:rPr>
            </w:pPr>
            <w:r w:rsidRPr="002B0DE6">
              <w:rPr>
                <w:rFonts w:ascii="Arial" w:hAnsi="Arial" w:cs="Arial"/>
              </w:rPr>
              <w:t>-------------------------------------------</w:t>
            </w:r>
          </w:p>
          <w:p w:rsidR="002B0DE6" w:rsidRDefault="00FB28AE">
            <w:pPr>
              <w:widowControl w:val="0"/>
              <w:autoSpaceDE w:val="0"/>
              <w:autoSpaceDN w:val="0"/>
              <w:adjustRightInd w:val="0"/>
              <w:rPr>
                <w:rFonts w:ascii="Arial" w:hAnsi="Arial" w:cs="Arial"/>
              </w:rPr>
            </w:pPr>
            <w:r>
              <w:rPr>
                <w:rFonts w:ascii="Arial" w:hAnsi="Arial" w:cs="Arial"/>
              </w:rPr>
              <w:t>Brian McCurdy</w:t>
            </w:r>
          </w:p>
          <w:p w:rsidR="00FB28AE" w:rsidRPr="002B0DE6" w:rsidRDefault="00FB28AE">
            <w:pPr>
              <w:widowControl w:val="0"/>
              <w:autoSpaceDE w:val="0"/>
              <w:autoSpaceDN w:val="0"/>
              <w:adjustRightInd w:val="0"/>
              <w:rPr>
                <w:rFonts w:ascii="Arial" w:hAnsi="Arial" w:cs="Arial"/>
              </w:rPr>
            </w:pPr>
            <w:r>
              <w:rPr>
                <w:rFonts w:ascii="Arial" w:hAnsi="Arial" w:cs="Arial"/>
              </w:rPr>
              <w:t xml:space="preserve">Burlington </w:t>
            </w:r>
            <w:r w:rsidR="00FC7A5C">
              <w:rPr>
                <w:rFonts w:ascii="Arial" w:hAnsi="Arial" w:cs="Arial"/>
              </w:rPr>
              <w:t>Perform</w:t>
            </w:r>
            <w:bookmarkStart w:id="0" w:name="_GoBack"/>
            <w:bookmarkEnd w:id="0"/>
            <w:r>
              <w:rPr>
                <w:rFonts w:ascii="Arial" w:hAnsi="Arial" w:cs="Arial"/>
              </w:rPr>
              <w:t>ing Arts Centre</w:t>
            </w:r>
          </w:p>
        </w:tc>
        <w:tc>
          <w:tcPr>
            <w:tcW w:w="4200" w:type="dxa"/>
            <w:vAlign w:val="center"/>
          </w:tcPr>
          <w:p w:rsidR="002B0DE6" w:rsidRPr="002B0DE6" w:rsidRDefault="002B0DE6">
            <w:pPr>
              <w:widowControl w:val="0"/>
              <w:autoSpaceDE w:val="0"/>
              <w:autoSpaceDN w:val="0"/>
              <w:adjustRightInd w:val="0"/>
              <w:rPr>
                <w:rFonts w:ascii="Arial" w:hAnsi="Arial" w:cs="Arial"/>
              </w:rPr>
            </w:pPr>
            <w:r w:rsidRPr="002B0DE6">
              <w:rPr>
                <w:rFonts w:ascii="Arial" w:hAnsi="Arial" w:cs="Arial"/>
              </w:rPr>
              <w:t>-------------------------------------------</w:t>
            </w:r>
          </w:p>
          <w:p w:rsidR="002B0DE6" w:rsidRPr="002B0DE6" w:rsidRDefault="002B0DE6">
            <w:pPr>
              <w:widowControl w:val="0"/>
              <w:autoSpaceDE w:val="0"/>
              <w:autoSpaceDN w:val="0"/>
              <w:adjustRightInd w:val="0"/>
              <w:rPr>
                <w:rFonts w:ascii="Arial" w:hAnsi="Arial" w:cs="Arial"/>
              </w:rPr>
            </w:pPr>
            <w:r w:rsidRPr="002B0DE6">
              <w:rPr>
                <w:rFonts w:ascii="Arial" w:hAnsi="Arial" w:cs="Arial"/>
              </w:rPr>
              <w:t>Accepted for the ARTIST</w:t>
            </w:r>
          </w:p>
        </w:tc>
      </w:tr>
      <w:tr w:rsidR="002B0DE6" w:rsidRPr="002B0DE6">
        <w:tc>
          <w:tcPr>
            <w:tcW w:w="4800" w:type="dxa"/>
            <w:vAlign w:val="center"/>
          </w:tcPr>
          <w:p w:rsidR="002B0DE6" w:rsidRDefault="002B0DE6">
            <w:pPr>
              <w:widowControl w:val="0"/>
              <w:autoSpaceDE w:val="0"/>
              <w:autoSpaceDN w:val="0"/>
              <w:adjustRightInd w:val="0"/>
              <w:rPr>
                <w:rFonts w:ascii="Arial" w:hAnsi="Arial" w:cs="Arial"/>
              </w:rPr>
            </w:pPr>
          </w:p>
          <w:p w:rsidR="002B0DE6" w:rsidRDefault="00EC4E39">
            <w:pPr>
              <w:widowControl w:val="0"/>
              <w:autoSpaceDE w:val="0"/>
              <w:autoSpaceDN w:val="0"/>
              <w:adjustRightInd w:val="0"/>
              <w:rPr>
                <w:rFonts w:ascii="Arial" w:hAnsi="Arial" w:cs="Arial"/>
              </w:rPr>
            </w:pPr>
            <w:r>
              <w:rPr>
                <w:rFonts w:ascii="Arial" w:hAnsi="Arial" w:cs="Arial"/>
              </w:rPr>
              <w:t>January 16, 2015</w:t>
            </w:r>
          </w:p>
          <w:p w:rsidR="002B0DE6" w:rsidRPr="002B0DE6" w:rsidRDefault="002B0DE6">
            <w:pPr>
              <w:widowControl w:val="0"/>
              <w:autoSpaceDE w:val="0"/>
              <w:autoSpaceDN w:val="0"/>
              <w:adjustRightInd w:val="0"/>
              <w:rPr>
                <w:rFonts w:ascii="Arial" w:hAnsi="Arial" w:cs="Arial"/>
              </w:rPr>
            </w:pPr>
            <w:r w:rsidRPr="002B0DE6">
              <w:rPr>
                <w:rFonts w:ascii="Arial" w:hAnsi="Arial" w:cs="Arial"/>
              </w:rPr>
              <w:t>-------------------------------------------</w:t>
            </w:r>
          </w:p>
          <w:p w:rsidR="002B0DE6" w:rsidRPr="002B0DE6" w:rsidRDefault="002B0DE6">
            <w:pPr>
              <w:widowControl w:val="0"/>
              <w:autoSpaceDE w:val="0"/>
              <w:autoSpaceDN w:val="0"/>
              <w:adjustRightInd w:val="0"/>
              <w:rPr>
                <w:rFonts w:ascii="Arial" w:hAnsi="Arial" w:cs="Arial"/>
              </w:rPr>
            </w:pPr>
            <w:r w:rsidRPr="002B0DE6">
              <w:rPr>
                <w:rFonts w:ascii="Arial" w:hAnsi="Arial" w:cs="Arial"/>
              </w:rPr>
              <w:t>Date</w:t>
            </w:r>
          </w:p>
        </w:tc>
        <w:tc>
          <w:tcPr>
            <w:tcW w:w="4200" w:type="dxa"/>
            <w:vAlign w:val="center"/>
          </w:tcPr>
          <w:p w:rsidR="002B0DE6" w:rsidRDefault="002B0DE6">
            <w:pPr>
              <w:widowControl w:val="0"/>
              <w:autoSpaceDE w:val="0"/>
              <w:autoSpaceDN w:val="0"/>
              <w:adjustRightInd w:val="0"/>
              <w:rPr>
                <w:rFonts w:ascii="Arial" w:hAnsi="Arial" w:cs="Arial"/>
              </w:rPr>
            </w:pPr>
          </w:p>
          <w:p w:rsidR="002B0DE6" w:rsidRDefault="002B0DE6">
            <w:pPr>
              <w:widowControl w:val="0"/>
              <w:autoSpaceDE w:val="0"/>
              <w:autoSpaceDN w:val="0"/>
              <w:adjustRightInd w:val="0"/>
              <w:rPr>
                <w:rFonts w:ascii="Arial" w:hAnsi="Arial" w:cs="Arial"/>
              </w:rPr>
            </w:pPr>
          </w:p>
          <w:p w:rsidR="002B0DE6" w:rsidRPr="002B0DE6" w:rsidRDefault="002B0DE6">
            <w:pPr>
              <w:widowControl w:val="0"/>
              <w:autoSpaceDE w:val="0"/>
              <w:autoSpaceDN w:val="0"/>
              <w:adjustRightInd w:val="0"/>
              <w:rPr>
                <w:rFonts w:ascii="Arial" w:hAnsi="Arial" w:cs="Arial"/>
              </w:rPr>
            </w:pPr>
            <w:r w:rsidRPr="002B0DE6">
              <w:rPr>
                <w:rFonts w:ascii="Arial" w:hAnsi="Arial" w:cs="Arial"/>
              </w:rPr>
              <w:t>-------------------------------------------</w:t>
            </w:r>
          </w:p>
          <w:p w:rsidR="002B0DE6" w:rsidRPr="002B0DE6" w:rsidRDefault="002B0DE6">
            <w:pPr>
              <w:widowControl w:val="0"/>
              <w:autoSpaceDE w:val="0"/>
              <w:autoSpaceDN w:val="0"/>
              <w:adjustRightInd w:val="0"/>
              <w:rPr>
                <w:rFonts w:ascii="Arial" w:hAnsi="Arial" w:cs="Arial"/>
              </w:rPr>
            </w:pPr>
            <w:r w:rsidRPr="002B0DE6">
              <w:rPr>
                <w:rFonts w:ascii="Arial" w:hAnsi="Arial" w:cs="Arial"/>
              </w:rPr>
              <w:t>Date</w:t>
            </w:r>
          </w:p>
        </w:tc>
      </w:tr>
    </w:tbl>
    <w:p w:rsidR="002B0DE6" w:rsidRDefault="002B0DE6" w:rsidP="002B0DE6">
      <w:pPr>
        <w:widowControl w:val="0"/>
        <w:autoSpaceDE w:val="0"/>
        <w:autoSpaceDN w:val="0"/>
        <w:adjustRightInd w:val="0"/>
        <w:spacing w:after="360"/>
        <w:rPr>
          <w:rFonts w:ascii="Arial" w:hAnsi="Arial" w:cs="Arial"/>
          <w:b/>
          <w:bCs/>
        </w:rPr>
      </w:pPr>
    </w:p>
    <w:p w:rsidR="002B0DE6" w:rsidRDefault="002B0DE6" w:rsidP="002B0DE6">
      <w:pPr>
        <w:widowControl w:val="0"/>
        <w:autoSpaceDE w:val="0"/>
        <w:autoSpaceDN w:val="0"/>
        <w:adjustRightInd w:val="0"/>
        <w:spacing w:after="360"/>
        <w:rPr>
          <w:rFonts w:ascii="Arial" w:hAnsi="Arial" w:cs="Arial"/>
          <w:b/>
          <w:bCs/>
        </w:rPr>
      </w:pPr>
    </w:p>
    <w:p w:rsidR="00365910" w:rsidRDefault="00365910"/>
    <w:sectPr w:rsidR="00365910" w:rsidSect="009F6A2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B6B3F15"/>
    <w:multiLevelType w:val="hybridMultilevel"/>
    <w:tmpl w:val="A9BAE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B1E9D"/>
    <w:multiLevelType w:val="hybridMultilevel"/>
    <w:tmpl w:val="2AA2E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E6"/>
    <w:rsid w:val="00135101"/>
    <w:rsid w:val="001427BD"/>
    <w:rsid w:val="0016417F"/>
    <w:rsid w:val="00164A82"/>
    <w:rsid w:val="002B0DE6"/>
    <w:rsid w:val="002B48FC"/>
    <w:rsid w:val="002E4A88"/>
    <w:rsid w:val="002E7714"/>
    <w:rsid w:val="00307E85"/>
    <w:rsid w:val="003473AF"/>
    <w:rsid w:val="00365910"/>
    <w:rsid w:val="003C4154"/>
    <w:rsid w:val="003F47A0"/>
    <w:rsid w:val="005629F6"/>
    <w:rsid w:val="00625EAC"/>
    <w:rsid w:val="00635B0A"/>
    <w:rsid w:val="00670D6B"/>
    <w:rsid w:val="00691129"/>
    <w:rsid w:val="006C3BC3"/>
    <w:rsid w:val="00755D97"/>
    <w:rsid w:val="00815803"/>
    <w:rsid w:val="008260D6"/>
    <w:rsid w:val="008343CE"/>
    <w:rsid w:val="0083479A"/>
    <w:rsid w:val="009F6A26"/>
    <w:rsid w:val="00AB2306"/>
    <w:rsid w:val="00AB5AE7"/>
    <w:rsid w:val="00AC0383"/>
    <w:rsid w:val="00AC1550"/>
    <w:rsid w:val="00AC7DDA"/>
    <w:rsid w:val="00AD173B"/>
    <w:rsid w:val="00B94D47"/>
    <w:rsid w:val="00C00906"/>
    <w:rsid w:val="00C03819"/>
    <w:rsid w:val="00D16846"/>
    <w:rsid w:val="00E660BE"/>
    <w:rsid w:val="00EC4E39"/>
    <w:rsid w:val="00EF7154"/>
    <w:rsid w:val="00FB28AE"/>
    <w:rsid w:val="00FC7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5DE5641-46D6-4A82-BF42-729DD14E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DE6"/>
    <w:pPr>
      <w:ind w:left="720"/>
      <w:contextualSpacing/>
    </w:pPr>
  </w:style>
  <w:style w:type="paragraph" w:styleId="BalloonText">
    <w:name w:val="Balloon Text"/>
    <w:basedOn w:val="Normal"/>
    <w:link w:val="BalloonTextChar"/>
    <w:uiPriority w:val="99"/>
    <w:semiHidden/>
    <w:unhideWhenUsed/>
    <w:rsid w:val="00164A82"/>
    <w:rPr>
      <w:rFonts w:ascii="Tahoma" w:hAnsi="Tahoma" w:cs="Tahoma"/>
      <w:sz w:val="16"/>
      <w:szCs w:val="16"/>
    </w:rPr>
  </w:style>
  <w:style w:type="character" w:customStyle="1" w:styleId="BalloonTextChar">
    <w:name w:val="Balloon Text Char"/>
    <w:basedOn w:val="DefaultParagraphFont"/>
    <w:link w:val="BalloonText"/>
    <w:uiPriority w:val="99"/>
    <w:semiHidden/>
    <w:rsid w:val="00164A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Burlington</Company>
  <LinksUpToDate>false</LinksUpToDate>
  <CharactersWithSpaces>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Harquail</dc:creator>
  <cp:lastModifiedBy>Brian McCurdy</cp:lastModifiedBy>
  <cp:revision>2</cp:revision>
  <cp:lastPrinted>2014-12-10T16:25:00Z</cp:lastPrinted>
  <dcterms:created xsi:type="dcterms:W3CDTF">2015-12-07T15:54:00Z</dcterms:created>
  <dcterms:modified xsi:type="dcterms:W3CDTF">2015-12-07T15:54:00Z</dcterms:modified>
</cp:coreProperties>
</file>