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0A55" w14:textId="77777777" w:rsidR="000F2ED0" w:rsidRPr="00C87D14" w:rsidRDefault="000F2ED0">
      <w:pPr>
        <w:jc w:val="center"/>
        <w:rPr>
          <w:rFonts w:ascii="Segoe UI" w:hAnsi="Segoe UI" w:cs="Segoe UI"/>
          <w:szCs w:val="22"/>
        </w:rPr>
      </w:pPr>
      <w:r w:rsidRPr="00C87D14">
        <w:rPr>
          <w:rFonts w:ascii="Segoe UI" w:hAnsi="Segoe UI" w:cs="Segoe UI"/>
          <w:b/>
          <w:i/>
          <w:szCs w:val="22"/>
        </w:rPr>
        <w:t>Position Specification</w:t>
      </w:r>
    </w:p>
    <w:p w14:paraId="763E36B1" w14:textId="77777777" w:rsidR="00180379" w:rsidRPr="003019EF" w:rsidRDefault="00180379">
      <w:pPr>
        <w:rPr>
          <w:rFonts w:ascii="Segoe UI" w:hAnsi="Segoe UI" w:cs="Segoe UI"/>
          <w:b/>
        </w:rPr>
      </w:pPr>
    </w:p>
    <w:p w14:paraId="4BC52002" w14:textId="77777777" w:rsidR="00180379" w:rsidRPr="003019EF" w:rsidRDefault="00180379" w:rsidP="00180379">
      <w:pPr>
        <w:jc w:val="center"/>
        <w:rPr>
          <w:rFonts w:ascii="Segoe UI" w:hAnsi="Segoe UI" w:cs="Segoe UI"/>
          <w:b/>
        </w:rPr>
        <w:sectPr w:rsidR="00180379" w:rsidRPr="003019EF">
          <w:headerReference w:type="default" r:id="rId8"/>
          <w:footerReference w:type="even" r:id="rId9"/>
          <w:footerReference w:type="default" r:id="rId10"/>
          <w:pgSz w:w="12240" w:h="15840"/>
          <w:pgMar w:top="1440" w:right="1800" w:bottom="1440" w:left="1800" w:header="720" w:footer="720" w:gutter="0"/>
          <w:cols w:space="720" w:equalWidth="0">
            <w:col w:w="9360"/>
          </w:cols>
          <w:docGrid w:linePitch="360"/>
        </w:sectPr>
      </w:pPr>
    </w:p>
    <w:p w14:paraId="308C0216" w14:textId="4B3C3368" w:rsidR="00ED494F" w:rsidRPr="003019EF" w:rsidRDefault="00657016" w:rsidP="00714F36">
      <w:pPr>
        <w:spacing w:line="480" w:lineRule="auto"/>
        <w:jc w:val="center"/>
        <w:rPr>
          <w:rFonts w:ascii="Segoe UI" w:hAnsi="Segoe UI" w:cs="Segoe UI"/>
          <w:b/>
        </w:rPr>
      </w:pPr>
      <w:r>
        <w:rPr>
          <w:rFonts w:ascii="Segoe UI" w:hAnsi="Segoe UI" w:cs="Segoe UI"/>
          <w:b/>
          <w:noProof/>
        </w:rPr>
        <w:drawing>
          <wp:inline distT="0" distB="0" distL="0" distR="0" wp14:anchorId="5F8D018F" wp14:editId="46159032">
            <wp:extent cx="2468880" cy="779240"/>
            <wp:effectExtent l="0" t="0" r="762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761" cy="784884"/>
                    </a:xfrm>
                    <a:prstGeom prst="rect">
                      <a:avLst/>
                    </a:prstGeom>
                  </pic:spPr>
                </pic:pic>
              </a:graphicData>
            </a:graphic>
          </wp:inline>
        </w:drawing>
      </w:r>
    </w:p>
    <w:p w14:paraId="48528197" w14:textId="77777777" w:rsidR="00C74EC3" w:rsidRPr="009908AD" w:rsidRDefault="00576A48" w:rsidP="006F17E1">
      <w:pPr>
        <w:spacing w:line="276" w:lineRule="auto"/>
        <w:rPr>
          <w:rFonts w:ascii="Segoe UI" w:hAnsi="Segoe UI" w:cs="Segoe UI"/>
          <w:sz w:val="23"/>
          <w:szCs w:val="23"/>
        </w:rPr>
      </w:pPr>
      <w:r w:rsidRPr="009908AD">
        <w:rPr>
          <w:rFonts w:ascii="Segoe UI" w:hAnsi="Segoe UI" w:cs="Segoe UI"/>
          <w:b/>
          <w:sz w:val="23"/>
          <w:szCs w:val="23"/>
        </w:rPr>
        <w:t>ORGANIZATION</w:t>
      </w:r>
      <w:r w:rsidRPr="009908AD">
        <w:rPr>
          <w:rFonts w:ascii="Segoe UI" w:hAnsi="Segoe UI" w:cs="Segoe UI"/>
          <w:b/>
          <w:sz w:val="23"/>
          <w:szCs w:val="23"/>
        </w:rPr>
        <w:tab/>
      </w:r>
      <w:r w:rsidRPr="009908AD">
        <w:rPr>
          <w:rFonts w:ascii="Segoe UI" w:hAnsi="Segoe UI" w:cs="Segoe UI"/>
          <w:b/>
          <w:sz w:val="23"/>
          <w:szCs w:val="23"/>
        </w:rPr>
        <w:tab/>
      </w:r>
      <w:r w:rsidR="00C74EC3" w:rsidRPr="009908AD">
        <w:rPr>
          <w:rFonts w:ascii="Segoe UI" w:hAnsi="Segoe UI" w:cs="Segoe UI"/>
          <w:b/>
          <w:sz w:val="23"/>
          <w:szCs w:val="23"/>
        </w:rPr>
        <w:tab/>
      </w:r>
      <w:r w:rsidR="003019EF" w:rsidRPr="009908AD">
        <w:rPr>
          <w:rFonts w:ascii="Segoe UI" w:hAnsi="Segoe UI" w:cs="Segoe UI"/>
          <w:sz w:val="23"/>
          <w:szCs w:val="23"/>
        </w:rPr>
        <w:t>Soulpepper Theatre Company</w:t>
      </w:r>
    </w:p>
    <w:p w14:paraId="204257D9" w14:textId="77777777" w:rsidR="000F2ED0" w:rsidRPr="009908AD" w:rsidRDefault="00576A48" w:rsidP="006F17E1">
      <w:pPr>
        <w:spacing w:line="276" w:lineRule="auto"/>
        <w:rPr>
          <w:rFonts w:ascii="Segoe UI" w:hAnsi="Segoe UI" w:cs="Segoe UI"/>
          <w:sz w:val="23"/>
          <w:szCs w:val="23"/>
        </w:rPr>
      </w:pPr>
      <w:r w:rsidRPr="009908AD">
        <w:rPr>
          <w:rFonts w:ascii="Segoe UI" w:hAnsi="Segoe UI" w:cs="Segoe UI"/>
          <w:b/>
          <w:sz w:val="23"/>
          <w:szCs w:val="23"/>
        </w:rPr>
        <w:t>ROLE</w:t>
      </w:r>
      <w:r w:rsidRPr="009908AD">
        <w:rPr>
          <w:rFonts w:ascii="Segoe UI" w:hAnsi="Segoe UI" w:cs="Segoe UI"/>
          <w:b/>
          <w:sz w:val="23"/>
          <w:szCs w:val="23"/>
        </w:rPr>
        <w:tab/>
      </w:r>
      <w:r w:rsidR="00C74EC3" w:rsidRPr="009908AD">
        <w:rPr>
          <w:rFonts w:ascii="Segoe UI" w:hAnsi="Segoe UI" w:cs="Segoe UI"/>
          <w:b/>
          <w:sz w:val="23"/>
          <w:szCs w:val="23"/>
        </w:rPr>
        <w:tab/>
      </w:r>
      <w:r w:rsidR="00FD4395" w:rsidRPr="009908AD">
        <w:rPr>
          <w:rFonts w:ascii="Segoe UI" w:hAnsi="Segoe UI" w:cs="Segoe UI"/>
          <w:b/>
          <w:sz w:val="23"/>
          <w:szCs w:val="23"/>
        </w:rPr>
        <w:tab/>
      </w:r>
      <w:r w:rsidR="00FD4395" w:rsidRPr="009908AD">
        <w:rPr>
          <w:rFonts w:ascii="Segoe UI" w:hAnsi="Segoe UI" w:cs="Segoe UI"/>
          <w:b/>
          <w:sz w:val="23"/>
          <w:szCs w:val="23"/>
        </w:rPr>
        <w:tab/>
      </w:r>
      <w:r w:rsidR="00FD4395" w:rsidRPr="009908AD">
        <w:rPr>
          <w:rFonts w:ascii="Segoe UI" w:hAnsi="Segoe UI" w:cs="Segoe UI"/>
          <w:b/>
          <w:sz w:val="23"/>
          <w:szCs w:val="23"/>
        </w:rPr>
        <w:tab/>
      </w:r>
      <w:r w:rsidR="001C4BB9" w:rsidRPr="009908AD">
        <w:rPr>
          <w:rFonts w:ascii="Segoe UI" w:hAnsi="Segoe UI" w:cs="Segoe UI"/>
          <w:sz w:val="23"/>
          <w:szCs w:val="23"/>
        </w:rPr>
        <w:t>Executive Director</w:t>
      </w:r>
    </w:p>
    <w:p w14:paraId="2C30D914" w14:textId="77777777" w:rsidR="00D841E1" w:rsidRPr="009908AD" w:rsidRDefault="000F2ED0" w:rsidP="006F17E1">
      <w:pPr>
        <w:spacing w:line="276" w:lineRule="auto"/>
        <w:rPr>
          <w:rFonts w:ascii="Segoe UI" w:hAnsi="Segoe UI" w:cs="Segoe UI"/>
          <w:b/>
          <w:sz w:val="23"/>
          <w:szCs w:val="23"/>
        </w:rPr>
      </w:pPr>
      <w:r w:rsidRPr="009908AD">
        <w:rPr>
          <w:rFonts w:ascii="Segoe UI" w:hAnsi="Segoe UI" w:cs="Segoe UI"/>
          <w:b/>
          <w:sz w:val="23"/>
          <w:szCs w:val="23"/>
        </w:rPr>
        <w:t>LOCATION</w:t>
      </w:r>
      <w:r w:rsidR="00FD4395" w:rsidRPr="009908AD">
        <w:rPr>
          <w:rFonts w:ascii="Segoe UI" w:hAnsi="Segoe UI" w:cs="Segoe UI"/>
          <w:b/>
          <w:sz w:val="23"/>
          <w:szCs w:val="23"/>
        </w:rPr>
        <w:tab/>
      </w:r>
      <w:r w:rsidR="00FD4395" w:rsidRPr="009908AD">
        <w:rPr>
          <w:rFonts w:ascii="Segoe UI" w:hAnsi="Segoe UI" w:cs="Segoe UI"/>
          <w:b/>
          <w:sz w:val="23"/>
          <w:szCs w:val="23"/>
        </w:rPr>
        <w:tab/>
      </w:r>
      <w:r w:rsidR="00FD4395" w:rsidRPr="009908AD">
        <w:rPr>
          <w:rFonts w:ascii="Segoe UI" w:hAnsi="Segoe UI" w:cs="Segoe UI"/>
          <w:b/>
          <w:sz w:val="23"/>
          <w:szCs w:val="23"/>
        </w:rPr>
        <w:tab/>
      </w:r>
      <w:r w:rsidR="00FD4395" w:rsidRPr="009908AD">
        <w:rPr>
          <w:rFonts w:ascii="Segoe UI" w:hAnsi="Segoe UI" w:cs="Segoe UI"/>
          <w:b/>
          <w:sz w:val="23"/>
          <w:szCs w:val="23"/>
        </w:rPr>
        <w:tab/>
      </w:r>
      <w:r w:rsidR="001C4BB9" w:rsidRPr="009908AD">
        <w:rPr>
          <w:rFonts w:ascii="Segoe UI" w:hAnsi="Segoe UI" w:cs="Segoe UI"/>
          <w:sz w:val="23"/>
          <w:szCs w:val="23"/>
        </w:rPr>
        <w:t>Toronto</w:t>
      </w:r>
    </w:p>
    <w:p w14:paraId="6904A569" w14:textId="77777777" w:rsidR="00D841E1" w:rsidRPr="009908AD" w:rsidRDefault="00FE4E38" w:rsidP="006F17E1">
      <w:pPr>
        <w:spacing w:line="276" w:lineRule="auto"/>
        <w:rPr>
          <w:rFonts w:ascii="Segoe UI" w:hAnsi="Segoe UI" w:cs="Segoe UI"/>
          <w:sz w:val="23"/>
          <w:szCs w:val="23"/>
        </w:rPr>
      </w:pPr>
      <w:r w:rsidRPr="009908AD">
        <w:rPr>
          <w:rFonts w:ascii="Segoe UI" w:hAnsi="Segoe UI" w:cs="Segoe UI"/>
          <w:b/>
          <w:sz w:val="23"/>
          <w:szCs w:val="23"/>
        </w:rPr>
        <w:t>COMPANY</w:t>
      </w:r>
      <w:r w:rsidR="000F2ED0" w:rsidRPr="009908AD">
        <w:rPr>
          <w:rFonts w:ascii="Segoe UI" w:hAnsi="Segoe UI" w:cs="Segoe UI"/>
          <w:b/>
          <w:sz w:val="23"/>
          <w:szCs w:val="23"/>
        </w:rPr>
        <w:t xml:space="preserve"> WEBSITE</w:t>
      </w:r>
      <w:r w:rsidR="00FD4395" w:rsidRPr="009908AD">
        <w:rPr>
          <w:rFonts w:ascii="Segoe UI" w:hAnsi="Segoe UI" w:cs="Segoe UI"/>
          <w:b/>
          <w:sz w:val="23"/>
          <w:szCs w:val="23"/>
        </w:rPr>
        <w:tab/>
      </w:r>
      <w:r w:rsidR="00FD4395" w:rsidRPr="009908AD">
        <w:rPr>
          <w:rFonts w:ascii="Segoe UI" w:hAnsi="Segoe UI" w:cs="Segoe UI"/>
          <w:b/>
          <w:sz w:val="23"/>
          <w:szCs w:val="23"/>
        </w:rPr>
        <w:tab/>
      </w:r>
      <w:hyperlink r:id="rId12" w:history="1">
        <w:r w:rsidR="00576A48" w:rsidRPr="009908AD">
          <w:rPr>
            <w:rStyle w:val="Hyperlink"/>
            <w:rFonts w:ascii="Segoe UI" w:hAnsi="Segoe UI" w:cs="Segoe UI"/>
            <w:sz w:val="23"/>
            <w:szCs w:val="23"/>
          </w:rPr>
          <w:t>https://www.soulpepper.ca/</w:t>
        </w:r>
      </w:hyperlink>
      <w:r w:rsidR="00576A48" w:rsidRPr="009908AD">
        <w:rPr>
          <w:rFonts w:ascii="Segoe UI" w:hAnsi="Segoe UI" w:cs="Segoe UI"/>
          <w:sz w:val="23"/>
          <w:szCs w:val="23"/>
        </w:rPr>
        <w:t xml:space="preserve"> </w:t>
      </w:r>
    </w:p>
    <w:p w14:paraId="724AA27B" w14:textId="77777777" w:rsidR="00D841E1" w:rsidRPr="009908AD" w:rsidRDefault="000F2ED0" w:rsidP="003019EF">
      <w:pPr>
        <w:spacing w:line="276" w:lineRule="auto"/>
        <w:rPr>
          <w:rFonts w:ascii="Segoe UI" w:hAnsi="Segoe UI" w:cs="Segoe UI"/>
          <w:sz w:val="23"/>
          <w:szCs w:val="23"/>
        </w:rPr>
      </w:pPr>
      <w:r w:rsidRPr="009908AD">
        <w:rPr>
          <w:rFonts w:ascii="Segoe UI" w:hAnsi="Segoe UI" w:cs="Segoe UI"/>
          <w:b/>
          <w:sz w:val="23"/>
          <w:szCs w:val="23"/>
        </w:rPr>
        <w:t>REPORTS TO</w:t>
      </w:r>
      <w:r w:rsidR="00FD4395" w:rsidRPr="009908AD">
        <w:rPr>
          <w:rFonts w:ascii="Segoe UI" w:hAnsi="Segoe UI" w:cs="Segoe UI"/>
          <w:b/>
          <w:sz w:val="23"/>
          <w:szCs w:val="23"/>
        </w:rPr>
        <w:tab/>
      </w:r>
      <w:r w:rsidR="00FD4395" w:rsidRPr="009908AD">
        <w:rPr>
          <w:rFonts w:ascii="Segoe UI" w:hAnsi="Segoe UI" w:cs="Segoe UI"/>
          <w:b/>
          <w:sz w:val="23"/>
          <w:szCs w:val="23"/>
        </w:rPr>
        <w:tab/>
      </w:r>
      <w:r w:rsidR="00FD4395" w:rsidRPr="009908AD">
        <w:rPr>
          <w:rFonts w:ascii="Segoe UI" w:hAnsi="Segoe UI" w:cs="Segoe UI"/>
          <w:b/>
          <w:sz w:val="23"/>
          <w:szCs w:val="23"/>
        </w:rPr>
        <w:tab/>
      </w:r>
      <w:r w:rsidR="003019EF" w:rsidRPr="009908AD">
        <w:rPr>
          <w:rFonts w:ascii="Segoe UI" w:hAnsi="Segoe UI" w:cs="Segoe UI"/>
          <w:b/>
          <w:sz w:val="23"/>
          <w:szCs w:val="23"/>
        </w:rPr>
        <w:tab/>
      </w:r>
      <w:r w:rsidR="00D841E1" w:rsidRPr="009908AD">
        <w:rPr>
          <w:rFonts w:ascii="Segoe UI" w:hAnsi="Segoe UI" w:cs="Segoe UI"/>
          <w:sz w:val="23"/>
          <w:szCs w:val="23"/>
        </w:rPr>
        <w:t xml:space="preserve">Board of </w:t>
      </w:r>
      <w:r w:rsidR="003019EF" w:rsidRPr="009908AD">
        <w:rPr>
          <w:rFonts w:ascii="Segoe UI" w:hAnsi="Segoe UI" w:cs="Segoe UI"/>
          <w:sz w:val="23"/>
          <w:szCs w:val="23"/>
        </w:rPr>
        <w:t>Directors</w:t>
      </w:r>
    </w:p>
    <w:p w14:paraId="344833C2" w14:textId="459ABBC5" w:rsidR="009F38C8" w:rsidRPr="009908AD" w:rsidRDefault="00D841E1" w:rsidP="009908AD">
      <w:pPr>
        <w:spacing w:after="80"/>
        <w:ind w:left="3600" w:hanging="3600"/>
        <w:rPr>
          <w:rFonts w:ascii="Segoe UI" w:hAnsi="Segoe UI" w:cs="Segoe UI"/>
          <w:b/>
          <w:sz w:val="23"/>
          <w:szCs w:val="23"/>
        </w:rPr>
      </w:pPr>
      <w:r w:rsidRPr="009908AD">
        <w:rPr>
          <w:rFonts w:ascii="Segoe UI" w:hAnsi="Segoe UI" w:cs="Segoe UI"/>
          <w:b/>
          <w:sz w:val="23"/>
          <w:szCs w:val="23"/>
        </w:rPr>
        <w:t>DIRECT REPORTS</w:t>
      </w:r>
      <w:r w:rsidRPr="009908AD">
        <w:rPr>
          <w:rFonts w:ascii="Segoe UI" w:hAnsi="Segoe UI" w:cs="Segoe UI"/>
          <w:b/>
          <w:sz w:val="23"/>
          <w:szCs w:val="23"/>
        </w:rPr>
        <w:tab/>
      </w:r>
      <w:r w:rsidR="006A3B4F" w:rsidRPr="009908AD">
        <w:rPr>
          <w:rFonts w:ascii="Segoe UI" w:hAnsi="Segoe UI" w:cs="Segoe UI"/>
          <w:sz w:val="23"/>
          <w:szCs w:val="23"/>
        </w:rPr>
        <w:t>Director of Finance &amp; Human Resources, Director of Marketing &amp; Communications, Director of Partnerships &amp; Development</w:t>
      </w:r>
      <w:r w:rsidR="003E0EF8" w:rsidRPr="009908AD">
        <w:rPr>
          <w:rFonts w:ascii="Segoe UI" w:hAnsi="Segoe UI" w:cs="Segoe UI"/>
          <w:sz w:val="23"/>
          <w:szCs w:val="23"/>
        </w:rPr>
        <w:t>,</w:t>
      </w:r>
      <w:r w:rsidR="006A3B4F" w:rsidRPr="009908AD">
        <w:rPr>
          <w:rFonts w:ascii="Segoe UI" w:hAnsi="Segoe UI" w:cs="Segoe UI"/>
          <w:sz w:val="23"/>
          <w:szCs w:val="23"/>
        </w:rPr>
        <w:t xml:space="preserve"> </w:t>
      </w:r>
      <w:r w:rsidR="009908AD">
        <w:rPr>
          <w:rFonts w:ascii="Segoe UI" w:hAnsi="Segoe UI" w:cs="Segoe UI"/>
          <w:sz w:val="23"/>
          <w:szCs w:val="23"/>
        </w:rPr>
        <w:t xml:space="preserve">and </w:t>
      </w:r>
      <w:r w:rsidR="006A3B4F" w:rsidRPr="009908AD">
        <w:rPr>
          <w:rFonts w:ascii="Segoe UI" w:hAnsi="Segoe UI" w:cs="Segoe UI"/>
          <w:sz w:val="23"/>
          <w:szCs w:val="23"/>
        </w:rPr>
        <w:t>Executive Producer</w:t>
      </w:r>
    </w:p>
    <w:p w14:paraId="50F662AE" w14:textId="77777777" w:rsidR="007B2DD3" w:rsidRPr="009908AD" w:rsidRDefault="007B2DD3" w:rsidP="007B2DD3">
      <w:pPr>
        <w:rPr>
          <w:rFonts w:ascii="Segoe UI" w:hAnsi="Segoe UI" w:cs="Segoe UI"/>
          <w:sz w:val="23"/>
          <w:szCs w:val="23"/>
        </w:rPr>
      </w:pPr>
      <w:r w:rsidRPr="009908AD">
        <w:rPr>
          <w:rFonts w:ascii="Segoe UI" w:hAnsi="Segoe UI" w:cs="Segoe UI"/>
          <w:b/>
          <w:sz w:val="23"/>
          <w:szCs w:val="23"/>
        </w:rPr>
        <w:t>TYPE</w:t>
      </w:r>
      <w:r w:rsidRPr="009908AD">
        <w:rPr>
          <w:rFonts w:ascii="Segoe UI" w:hAnsi="Segoe UI" w:cs="Segoe UI"/>
          <w:b/>
          <w:sz w:val="23"/>
          <w:szCs w:val="23"/>
        </w:rPr>
        <w:tab/>
      </w:r>
      <w:r w:rsidRPr="009908AD">
        <w:rPr>
          <w:rFonts w:ascii="Segoe UI" w:hAnsi="Segoe UI" w:cs="Segoe UI"/>
          <w:b/>
          <w:sz w:val="23"/>
          <w:szCs w:val="23"/>
        </w:rPr>
        <w:tab/>
      </w:r>
      <w:r w:rsidRPr="009908AD">
        <w:rPr>
          <w:rFonts w:ascii="Segoe UI" w:hAnsi="Segoe UI" w:cs="Segoe UI"/>
          <w:b/>
          <w:sz w:val="23"/>
          <w:szCs w:val="23"/>
        </w:rPr>
        <w:tab/>
      </w:r>
      <w:r w:rsidRPr="009908AD">
        <w:rPr>
          <w:rFonts w:ascii="Segoe UI" w:hAnsi="Segoe UI" w:cs="Segoe UI"/>
          <w:b/>
          <w:sz w:val="23"/>
          <w:szCs w:val="23"/>
        </w:rPr>
        <w:tab/>
      </w:r>
      <w:r w:rsidRPr="009908AD">
        <w:rPr>
          <w:rFonts w:ascii="Segoe UI" w:hAnsi="Segoe UI" w:cs="Segoe UI"/>
          <w:b/>
          <w:sz w:val="23"/>
          <w:szCs w:val="23"/>
        </w:rPr>
        <w:tab/>
      </w:r>
      <w:r w:rsidR="00C74EC3" w:rsidRPr="009908AD">
        <w:rPr>
          <w:rFonts w:ascii="Segoe UI" w:hAnsi="Segoe UI" w:cs="Segoe UI"/>
          <w:sz w:val="23"/>
          <w:szCs w:val="23"/>
        </w:rPr>
        <w:t>Permanent, Full Time</w:t>
      </w:r>
    </w:p>
    <w:p w14:paraId="666CA1C2" w14:textId="24AEB650" w:rsidR="00AD2ED1" w:rsidRDefault="00AD2ED1" w:rsidP="00FB25D1">
      <w:pPr>
        <w:rPr>
          <w:rFonts w:ascii="Segoe UI" w:hAnsi="Segoe UI" w:cs="Segoe UI"/>
        </w:rPr>
      </w:pPr>
    </w:p>
    <w:p w14:paraId="5D94D009" w14:textId="77777777" w:rsidR="00FB25D1" w:rsidRPr="00AD2ED1" w:rsidRDefault="00FB25D1" w:rsidP="00FB25D1">
      <w:pPr>
        <w:rPr>
          <w:rFonts w:ascii="Segoe UI" w:hAnsi="Segoe UI" w:cs="Segoe UI"/>
          <w:b/>
          <w:bCs/>
          <w:i/>
          <w:iCs/>
        </w:rPr>
      </w:pPr>
    </w:p>
    <w:p w14:paraId="4D1346E9" w14:textId="30FDD338" w:rsidR="0052732B" w:rsidRDefault="000F2ED0" w:rsidP="005F3CBB">
      <w:pPr>
        <w:spacing w:after="160"/>
        <w:rPr>
          <w:rFonts w:ascii="Segoe UI" w:hAnsi="Segoe UI" w:cs="Segoe UI"/>
          <w:color w:val="212121"/>
          <w:sz w:val="23"/>
          <w:szCs w:val="23"/>
        </w:rPr>
      </w:pPr>
      <w:r w:rsidRPr="003019EF">
        <w:rPr>
          <w:rFonts w:ascii="Segoe UI" w:hAnsi="Segoe UI" w:cs="Segoe UI"/>
          <w:b/>
          <w:u w:val="single"/>
        </w:rPr>
        <w:t xml:space="preserve">THE </w:t>
      </w:r>
      <w:r w:rsidR="00E03856" w:rsidRPr="003019EF">
        <w:rPr>
          <w:rFonts w:ascii="Segoe UI" w:hAnsi="Segoe UI" w:cs="Segoe UI"/>
          <w:b/>
          <w:u w:val="single"/>
        </w:rPr>
        <w:t>ORGANIZATION</w:t>
      </w:r>
      <w:r w:rsidR="0052732B" w:rsidRPr="0052732B">
        <w:rPr>
          <w:rFonts w:ascii="Segoe UI" w:hAnsi="Segoe UI" w:cs="Segoe UI"/>
          <w:color w:val="212121"/>
          <w:sz w:val="23"/>
          <w:szCs w:val="23"/>
        </w:rPr>
        <w:t xml:space="preserve"> </w:t>
      </w:r>
    </w:p>
    <w:p w14:paraId="149CDF0B" w14:textId="267641E2" w:rsidR="00FB25D1" w:rsidRPr="00FB25D1" w:rsidRDefault="00FB25D1" w:rsidP="00FB25D1">
      <w:pPr>
        <w:spacing w:after="160"/>
        <w:jc w:val="center"/>
        <w:rPr>
          <w:rFonts w:ascii="Segoe UI" w:hAnsi="Segoe UI" w:cs="Segoe UI"/>
          <w:b/>
          <w:bCs/>
          <w:i/>
          <w:iCs/>
          <w:color w:val="212121"/>
          <w:sz w:val="23"/>
          <w:szCs w:val="23"/>
        </w:rPr>
      </w:pPr>
      <w:r w:rsidRPr="00FB25D1">
        <w:rPr>
          <w:rFonts w:ascii="Segoe UI" w:hAnsi="Segoe UI" w:cs="Segoe UI"/>
          <w:b/>
          <w:bCs/>
          <w:i/>
          <w:iCs/>
          <w:color w:val="212121"/>
          <w:sz w:val="23"/>
          <w:szCs w:val="23"/>
        </w:rPr>
        <w:t xml:space="preserve">We believe that stories can connect us, that they are vital to our understanding, </w:t>
      </w:r>
      <w:proofErr w:type="gramStart"/>
      <w:r w:rsidRPr="00FB25D1">
        <w:rPr>
          <w:rFonts w:ascii="Segoe UI" w:hAnsi="Segoe UI" w:cs="Segoe UI"/>
          <w:b/>
          <w:bCs/>
          <w:i/>
          <w:iCs/>
          <w:color w:val="212121"/>
          <w:sz w:val="23"/>
          <w:szCs w:val="23"/>
        </w:rPr>
        <w:t>compassion</w:t>
      </w:r>
      <w:proofErr w:type="gramEnd"/>
      <w:r w:rsidRPr="00FB25D1">
        <w:rPr>
          <w:rFonts w:ascii="Segoe UI" w:hAnsi="Segoe UI" w:cs="Segoe UI"/>
          <w:b/>
          <w:bCs/>
          <w:i/>
          <w:iCs/>
          <w:color w:val="212121"/>
          <w:sz w:val="23"/>
          <w:szCs w:val="23"/>
        </w:rPr>
        <w:t xml:space="preserve"> and knowledge, and that they can motivate us to</w:t>
      </w:r>
      <w:r w:rsidR="00E7038C">
        <w:rPr>
          <w:rFonts w:ascii="Segoe UI" w:hAnsi="Segoe UI" w:cs="Segoe UI"/>
          <w:b/>
          <w:bCs/>
          <w:i/>
          <w:iCs/>
          <w:color w:val="212121"/>
          <w:sz w:val="23"/>
          <w:szCs w:val="23"/>
        </w:rPr>
        <w:t xml:space="preserve"> make</w:t>
      </w:r>
      <w:r w:rsidRPr="00FB25D1">
        <w:rPr>
          <w:rFonts w:ascii="Segoe UI" w:hAnsi="Segoe UI" w:cs="Segoe UI"/>
          <w:b/>
          <w:bCs/>
          <w:i/>
          <w:iCs/>
          <w:color w:val="212121"/>
          <w:sz w:val="23"/>
          <w:szCs w:val="23"/>
        </w:rPr>
        <w:t xml:space="preserve"> social change</w:t>
      </w:r>
    </w:p>
    <w:p w14:paraId="3AF296EE" w14:textId="15ECA825" w:rsidR="00DD160A" w:rsidRDefault="001F5E45" w:rsidP="000A767C">
      <w:pPr>
        <w:spacing w:after="160"/>
        <w:rPr>
          <w:rFonts w:ascii="Segoe UI" w:hAnsi="Segoe UI" w:cs="Segoe UI"/>
          <w:color w:val="212121"/>
          <w:sz w:val="23"/>
          <w:szCs w:val="23"/>
        </w:rPr>
      </w:pPr>
      <w:r>
        <w:rPr>
          <w:rFonts w:ascii="Segoe UI" w:hAnsi="Segoe UI" w:cs="Segoe UI"/>
          <w:color w:val="212121"/>
          <w:sz w:val="23"/>
          <w:szCs w:val="23"/>
        </w:rPr>
        <w:t xml:space="preserve">Driven by </w:t>
      </w:r>
      <w:r w:rsidRPr="00577A65">
        <w:rPr>
          <w:rFonts w:ascii="Segoe UI" w:hAnsi="Segoe UI" w:cs="Segoe UI"/>
          <w:color w:val="212121"/>
          <w:sz w:val="23"/>
          <w:szCs w:val="23"/>
        </w:rPr>
        <w:t xml:space="preserve">a vision to share vital stories that connect us all, </w:t>
      </w:r>
      <w:r w:rsidR="00481900" w:rsidRPr="00577A65">
        <w:rPr>
          <w:rFonts w:ascii="Segoe UI" w:hAnsi="Segoe UI" w:cs="Segoe UI"/>
          <w:color w:val="212121"/>
          <w:sz w:val="23"/>
          <w:szCs w:val="23"/>
        </w:rPr>
        <w:t xml:space="preserve">Soulpepper is Toronto’s </w:t>
      </w:r>
      <w:r w:rsidR="007566B1" w:rsidRPr="00577A65">
        <w:rPr>
          <w:rFonts w:ascii="Segoe UI" w:hAnsi="Segoe UI" w:cs="Segoe UI"/>
          <w:color w:val="212121"/>
          <w:sz w:val="23"/>
          <w:szCs w:val="23"/>
        </w:rPr>
        <w:t xml:space="preserve">award-winning </w:t>
      </w:r>
      <w:r w:rsidR="00512C1A" w:rsidRPr="00577A65">
        <w:rPr>
          <w:rFonts w:ascii="Segoe UI" w:hAnsi="Segoe UI" w:cs="Segoe UI"/>
          <w:color w:val="212121"/>
          <w:sz w:val="23"/>
          <w:szCs w:val="23"/>
        </w:rPr>
        <w:t>live theatrical performing arts company</w:t>
      </w:r>
      <w:r w:rsidR="00E7038C" w:rsidRPr="00577A65">
        <w:rPr>
          <w:rFonts w:ascii="Segoe UI" w:hAnsi="Segoe UI" w:cs="Segoe UI"/>
          <w:color w:val="212121"/>
          <w:sz w:val="23"/>
          <w:szCs w:val="23"/>
        </w:rPr>
        <w:t xml:space="preserve"> that operates continually throughout the year</w:t>
      </w:r>
      <w:r w:rsidR="00512C1A" w:rsidRPr="00577A65">
        <w:rPr>
          <w:rFonts w:ascii="Segoe UI" w:hAnsi="Segoe UI" w:cs="Segoe UI"/>
          <w:color w:val="212121"/>
          <w:sz w:val="23"/>
          <w:szCs w:val="23"/>
        </w:rPr>
        <w:t xml:space="preserve">. Located in the Distillery </w:t>
      </w:r>
      <w:r w:rsidR="002220F7">
        <w:rPr>
          <w:rFonts w:ascii="Segoe UI" w:hAnsi="Segoe UI" w:cs="Segoe UI"/>
          <w:color w:val="212121"/>
          <w:sz w:val="23"/>
          <w:szCs w:val="23"/>
        </w:rPr>
        <w:t xml:space="preserve">Historic </w:t>
      </w:r>
      <w:r w:rsidR="00512C1A" w:rsidRPr="00577A65">
        <w:rPr>
          <w:rFonts w:ascii="Segoe UI" w:hAnsi="Segoe UI" w:cs="Segoe UI"/>
          <w:color w:val="212121"/>
          <w:sz w:val="23"/>
          <w:szCs w:val="23"/>
        </w:rPr>
        <w:t>District</w:t>
      </w:r>
      <w:r w:rsidR="00A82542" w:rsidRPr="00577A65">
        <w:rPr>
          <w:rFonts w:ascii="Segoe UI" w:hAnsi="Segoe UI" w:cs="Segoe UI"/>
          <w:color w:val="212121"/>
          <w:sz w:val="23"/>
          <w:szCs w:val="23"/>
        </w:rPr>
        <w:t>,</w:t>
      </w:r>
      <w:r w:rsidR="00B358DF" w:rsidRPr="00577A65">
        <w:rPr>
          <w:rFonts w:ascii="Segoe UI" w:hAnsi="Segoe UI" w:cs="Segoe UI"/>
          <w:color w:val="212121"/>
          <w:sz w:val="23"/>
          <w:szCs w:val="23"/>
        </w:rPr>
        <w:t xml:space="preserve"> </w:t>
      </w:r>
      <w:r w:rsidR="00ED494F" w:rsidRPr="00577A65">
        <w:rPr>
          <w:rFonts w:ascii="Segoe UI" w:hAnsi="Segoe UI" w:cs="Segoe UI"/>
          <w:color w:val="212121"/>
          <w:sz w:val="23"/>
          <w:szCs w:val="23"/>
        </w:rPr>
        <w:t xml:space="preserve">Soulpepper </w:t>
      </w:r>
      <w:r w:rsidR="00FE58BE" w:rsidRPr="00577A65">
        <w:rPr>
          <w:rFonts w:ascii="Segoe UI" w:hAnsi="Segoe UI" w:cs="Segoe UI"/>
          <w:color w:val="212121"/>
          <w:sz w:val="23"/>
          <w:szCs w:val="23"/>
        </w:rPr>
        <w:t xml:space="preserve">has </w:t>
      </w:r>
      <w:r w:rsidR="00ED494F" w:rsidRPr="00577A65">
        <w:rPr>
          <w:rFonts w:ascii="Segoe UI" w:hAnsi="Segoe UI" w:cs="Segoe UI"/>
          <w:color w:val="212121"/>
          <w:sz w:val="23"/>
          <w:szCs w:val="23"/>
        </w:rPr>
        <w:t>traditionally prod</w:t>
      </w:r>
      <w:r w:rsidR="00A82542" w:rsidRPr="00577A65">
        <w:rPr>
          <w:rFonts w:ascii="Segoe UI" w:hAnsi="Segoe UI" w:cs="Segoe UI"/>
          <w:color w:val="212121"/>
          <w:sz w:val="23"/>
          <w:szCs w:val="23"/>
        </w:rPr>
        <w:t>uced</w:t>
      </w:r>
      <w:r w:rsidR="00ED494F" w:rsidRPr="00577A65">
        <w:rPr>
          <w:rFonts w:ascii="Segoe UI" w:hAnsi="Segoe UI" w:cs="Segoe UI"/>
          <w:color w:val="212121"/>
          <w:sz w:val="23"/>
          <w:szCs w:val="23"/>
        </w:rPr>
        <w:t xml:space="preserve"> a season of </w:t>
      </w:r>
      <w:r w:rsidR="00A82542" w:rsidRPr="00577A65">
        <w:rPr>
          <w:rFonts w:ascii="Segoe UI" w:hAnsi="Segoe UI" w:cs="Segoe UI"/>
          <w:color w:val="212121"/>
          <w:sz w:val="23"/>
          <w:szCs w:val="23"/>
        </w:rPr>
        <w:t>more than</w:t>
      </w:r>
      <w:r w:rsidR="00ED494F" w:rsidRPr="00577A65">
        <w:rPr>
          <w:rFonts w:ascii="Segoe UI" w:hAnsi="Segoe UI" w:cs="Segoe UI"/>
          <w:color w:val="212121"/>
          <w:sz w:val="23"/>
          <w:szCs w:val="23"/>
        </w:rPr>
        <w:t xml:space="preserve"> 500 events, including </w:t>
      </w:r>
      <w:r w:rsidR="009964D5" w:rsidRPr="00577A65">
        <w:rPr>
          <w:rFonts w:ascii="Segoe UI" w:hAnsi="Segoe UI" w:cs="Segoe UI"/>
          <w:color w:val="212121"/>
          <w:sz w:val="23"/>
          <w:szCs w:val="23"/>
        </w:rPr>
        <w:t xml:space="preserve">innovative </w:t>
      </w:r>
      <w:r w:rsidR="00ED494F" w:rsidRPr="00577A65">
        <w:rPr>
          <w:rFonts w:ascii="Segoe UI" w:hAnsi="Segoe UI" w:cs="Segoe UI"/>
          <w:color w:val="212121"/>
          <w:sz w:val="23"/>
          <w:szCs w:val="23"/>
        </w:rPr>
        <w:t xml:space="preserve">plays, concerts, musicals, </w:t>
      </w:r>
      <w:r w:rsidR="00495451" w:rsidRPr="00577A65">
        <w:rPr>
          <w:rFonts w:ascii="Segoe UI" w:hAnsi="Segoe UI" w:cs="Segoe UI"/>
          <w:color w:val="212121"/>
          <w:sz w:val="23"/>
          <w:szCs w:val="23"/>
        </w:rPr>
        <w:t>festivals,</w:t>
      </w:r>
      <w:r w:rsidR="00ED494F" w:rsidRPr="00577A65">
        <w:rPr>
          <w:rFonts w:ascii="Segoe UI" w:hAnsi="Segoe UI" w:cs="Segoe UI"/>
          <w:color w:val="212121"/>
          <w:sz w:val="23"/>
          <w:szCs w:val="23"/>
        </w:rPr>
        <w:t xml:space="preserve"> and presentations</w:t>
      </w:r>
      <w:r w:rsidR="00FB25D1" w:rsidRPr="00577A65">
        <w:rPr>
          <w:rFonts w:ascii="Segoe UI" w:hAnsi="Segoe UI" w:cs="Segoe UI"/>
          <w:color w:val="212121"/>
          <w:sz w:val="23"/>
          <w:szCs w:val="23"/>
        </w:rPr>
        <w:t xml:space="preserve">. The company </w:t>
      </w:r>
      <w:r w:rsidR="009908AD" w:rsidRPr="00577A65">
        <w:rPr>
          <w:rFonts w:ascii="Segoe UI" w:hAnsi="Segoe UI" w:cs="Segoe UI"/>
          <w:color w:val="212121"/>
          <w:sz w:val="23"/>
          <w:szCs w:val="23"/>
        </w:rPr>
        <w:t xml:space="preserve">has </w:t>
      </w:r>
      <w:r w:rsidR="00FB25D1" w:rsidRPr="00577A65">
        <w:rPr>
          <w:rFonts w:ascii="Segoe UI" w:hAnsi="Segoe UI" w:cs="Segoe UI"/>
          <w:color w:val="212121"/>
          <w:sz w:val="23"/>
          <w:szCs w:val="23"/>
        </w:rPr>
        <w:t>received the</w:t>
      </w:r>
      <w:r w:rsidR="009908AD" w:rsidRPr="00577A65">
        <w:rPr>
          <w:rFonts w:ascii="Segoe UI" w:hAnsi="Segoe UI" w:cs="Segoe UI"/>
          <w:color w:val="212121"/>
          <w:sz w:val="23"/>
          <w:szCs w:val="23"/>
        </w:rPr>
        <w:t xml:space="preserve"> most nominations in the general</w:t>
      </w:r>
      <w:r w:rsidR="009908AD" w:rsidRPr="00FB25D1">
        <w:rPr>
          <w:rFonts w:ascii="Segoe UI" w:hAnsi="Segoe UI" w:cs="Segoe UI"/>
          <w:color w:val="212121"/>
          <w:sz w:val="23"/>
          <w:szCs w:val="23"/>
        </w:rPr>
        <w:t xml:space="preserve"> theatre division of the Dora Mavor Moore Awards</w:t>
      </w:r>
      <w:r w:rsidR="008E0E96">
        <w:rPr>
          <w:rFonts w:ascii="Segoe UI" w:hAnsi="Segoe UI" w:cs="Segoe UI"/>
          <w:color w:val="212121"/>
          <w:sz w:val="23"/>
          <w:szCs w:val="23"/>
        </w:rPr>
        <w:t>.</w:t>
      </w:r>
      <w:r w:rsidR="00E7038C">
        <w:rPr>
          <w:rFonts w:ascii="Segoe UI" w:hAnsi="Segoe UI" w:cs="Segoe UI"/>
          <w:color w:val="212121"/>
          <w:sz w:val="23"/>
          <w:szCs w:val="23"/>
        </w:rPr>
        <w:t xml:space="preserve"> </w:t>
      </w:r>
    </w:p>
    <w:p w14:paraId="35557CDC" w14:textId="5E39D188" w:rsidR="004464E0" w:rsidRPr="00005A19" w:rsidRDefault="00D65A3A" w:rsidP="00EB78B2">
      <w:pPr>
        <w:spacing w:after="160"/>
        <w:rPr>
          <w:rFonts w:ascii="Segoe UI" w:hAnsi="Segoe UI" w:cs="Segoe UI"/>
          <w:color w:val="212121"/>
          <w:sz w:val="23"/>
          <w:szCs w:val="23"/>
        </w:rPr>
      </w:pPr>
      <w:r w:rsidRPr="00907527">
        <w:rPr>
          <w:rFonts w:ascii="Segoe UI" w:hAnsi="Segoe UI" w:cs="Segoe UI"/>
          <w:sz w:val="23"/>
          <w:szCs w:val="23"/>
        </w:rPr>
        <w:t xml:space="preserve">In addition to producing the work of diverse visionary artists, Soulpepper offers a host of programs to </w:t>
      </w:r>
      <w:r w:rsidR="00E7038C">
        <w:rPr>
          <w:rFonts w:ascii="Segoe UI" w:hAnsi="Segoe UI" w:cs="Segoe UI"/>
          <w:sz w:val="23"/>
          <w:szCs w:val="23"/>
        </w:rPr>
        <w:t xml:space="preserve">nurture, </w:t>
      </w:r>
      <w:r w:rsidR="00E7038C" w:rsidRPr="00577A65">
        <w:rPr>
          <w:rFonts w:ascii="Segoe UI" w:hAnsi="Segoe UI" w:cs="Segoe UI"/>
          <w:sz w:val="23"/>
          <w:szCs w:val="23"/>
        </w:rPr>
        <w:t>develop, and include</w:t>
      </w:r>
      <w:r w:rsidRPr="00577A65">
        <w:rPr>
          <w:rFonts w:ascii="Segoe UI" w:hAnsi="Segoe UI" w:cs="Segoe UI"/>
          <w:sz w:val="23"/>
          <w:szCs w:val="23"/>
        </w:rPr>
        <w:t xml:space="preserve"> the creativity of everyone who wishes to engage with the theatrical, musical, and performing arts. The company provides these opportunities because it believes that the arts are for everyone, and that creative expression is a vital part of individual and community life.</w:t>
      </w:r>
      <w:r w:rsidR="00AD2ED1" w:rsidRPr="00577A65">
        <w:rPr>
          <w:rFonts w:ascii="Segoe UI" w:hAnsi="Segoe UI" w:cs="Segoe UI"/>
          <w:sz w:val="23"/>
          <w:szCs w:val="23"/>
        </w:rPr>
        <w:t xml:space="preserve"> Soulpepper has built an international award-winning catalogue of </w:t>
      </w:r>
      <w:r w:rsidR="001929EA" w:rsidRPr="00577A65">
        <w:rPr>
          <w:rFonts w:ascii="Segoe UI" w:hAnsi="Segoe UI" w:cs="Segoe UI"/>
          <w:sz w:val="23"/>
          <w:szCs w:val="23"/>
        </w:rPr>
        <w:t xml:space="preserve">audio and </w:t>
      </w:r>
      <w:r w:rsidR="00AD2ED1" w:rsidRPr="00577A65">
        <w:rPr>
          <w:rFonts w:ascii="Segoe UI" w:hAnsi="Segoe UI" w:cs="Segoe UI"/>
          <w:sz w:val="23"/>
          <w:szCs w:val="23"/>
        </w:rPr>
        <w:t>digital programming that has garnered listeners from over 50 countries. For five consecutive years</w:t>
      </w:r>
      <w:r w:rsidR="007A3994" w:rsidRPr="00577A65">
        <w:rPr>
          <w:rFonts w:ascii="Segoe UI" w:hAnsi="Segoe UI" w:cs="Segoe UI"/>
          <w:sz w:val="23"/>
          <w:szCs w:val="23"/>
        </w:rPr>
        <w:t xml:space="preserve"> (2015 to 2020)</w:t>
      </w:r>
      <w:r w:rsidR="00AD2ED1" w:rsidRPr="00577A65">
        <w:rPr>
          <w:rFonts w:ascii="Segoe UI" w:hAnsi="Segoe UI" w:cs="Segoe UI"/>
          <w:sz w:val="23"/>
          <w:szCs w:val="23"/>
        </w:rPr>
        <w:t>, Soulpepper has been recognized at the New York Festivals Radio Awards.</w:t>
      </w:r>
    </w:p>
    <w:p w14:paraId="5E974A7C" w14:textId="58723BD4" w:rsidR="00EB78B2" w:rsidRDefault="007A3994" w:rsidP="00AD2ED1">
      <w:pPr>
        <w:jc w:val="both"/>
        <w:rPr>
          <w:rFonts w:ascii="Segoe UI" w:hAnsi="Segoe UI" w:cs="Segoe UI"/>
          <w:sz w:val="23"/>
          <w:szCs w:val="23"/>
        </w:rPr>
      </w:pPr>
      <w:r w:rsidRPr="00577A65">
        <w:rPr>
          <w:rFonts w:ascii="Segoe UI" w:hAnsi="Segoe UI" w:cs="Segoe UI"/>
          <w:sz w:val="23"/>
          <w:szCs w:val="23"/>
        </w:rPr>
        <w:t>Soulpepper</w:t>
      </w:r>
      <w:r w:rsidR="000A767C" w:rsidRPr="00577A65">
        <w:rPr>
          <w:rFonts w:ascii="Segoe UI" w:hAnsi="Segoe UI" w:cs="Segoe UI"/>
          <w:sz w:val="23"/>
          <w:szCs w:val="23"/>
        </w:rPr>
        <w:t xml:space="preserve"> </w:t>
      </w:r>
      <w:r w:rsidRPr="00577A65">
        <w:rPr>
          <w:rFonts w:ascii="Segoe UI" w:hAnsi="Segoe UI" w:cs="Segoe UI"/>
          <w:sz w:val="23"/>
          <w:szCs w:val="23"/>
        </w:rPr>
        <w:t xml:space="preserve">has its </w:t>
      </w:r>
      <w:r w:rsidR="001929EA" w:rsidRPr="00577A65">
        <w:rPr>
          <w:rFonts w:ascii="Segoe UI" w:hAnsi="Segoe UI" w:cs="Segoe UI"/>
          <w:sz w:val="23"/>
          <w:szCs w:val="23"/>
        </w:rPr>
        <w:t xml:space="preserve">current </w:t>
      </w:r>
      <w:r w:rsidRPr="00577A65">
        <w:rPr>
          <w:rFonts w:ascii="Segoe UI" w:hAnsi="Segoe UI" w:cs="Segoe UI"/>
          <w:sz w:val="23"/>
          <w:szCs w:val="23"/>
        </w:rPr>
        <w:t>home</w:t>
      </w:r>
      <w:r w:rsidR="000A767C" w:rsidRPr="00577A65">
        <w:rPr>
          <w:rFonts w:ascii="Segoe UI" w:hAnsi="Segoe UI" w:cs="Segoe UI"/>
          <w:sz w:val="23"/>
          <w:szCs w:val="23"/>
        </w:rPr>
        <w:t xml:space="preserve"> in the Young Centre for the Performing Arts</w:t>
      </w:r>
      <w:r w:rsidR="00E86942" w:rsidRPr="00577A65">
        <w:rPr>
          <w:rFonts w:ascii="Segoe UI" w:hAnsi="Segoe UI" w:cs="Segoe UI"/>
          <w:sz w:val="23"/>
          <w:szCs w:val="23"/>
        </w:rPr>
        <w:t xml:space="preserve"> (YCPA)</w:t>
      </w:r>
      <w:r w:rsidR="000A767C" w:rsidRPr="00577A65">
        <w:rPr>
          <w:rFonts w:ascii="Segoe UI" w:hAnsi="Segoe UI" w:cs="Segoe UI"/>
          <w:sz w:val="23"/>
          <w:szCs w:val="23"/>
        </w:rPr>
        <w:t xml:space="preserve">, </w:t>
      </w:r>
      <w:r w:rsidR="00AE5E11" w:rsidRPr="00577A65">
        <w:rPr>
          <w:rFonts w:ascii="Segoe UI" w:hAnsi="Segoe UI" w:cs="Segoe UI"/>
          <w:sz w:val="23"/>
          <w:szCs w:val="23"/>
        </w:rPr>
        <w:t xml:space="preserve">jointly planned and </w:t>
      </w:r>
      <w:r w:rsidR="000A767C" w:rsidRPr="00577A65">
        <w:rPr>
          <w:rFonts w:ascii="Segoe UI" w:hAnsi="Segoe UI" w:cs="Segoe UI"/>
          <w:sz w:val="23"/>
          <w:szCs w:val="23"/>
        </w:rPr>
        <w:t>shared with George Brown College</w:t>
      </w:r>
      <w:r w:rsidR="000B69F6" w:rsidRPr="00577A65">
        <w:rPr>
          <w:rFonts w:ascii="Segoe UI" w:hAnsi="Segoe UI" w:cs="Segoe UI"/>
          <w:sz w:val="23"/>
          <w:szCs w:val="23"/>
        </w:rPr>
        <w:t xml:space="preserve"> </w:t>
      </w:r>
      <w:r w:rsidR="00A178C2" w:rsidRPr="00577A65">
        <w:rPr>
          <w:rFonts w:ascii="Segoe UI" w:hAnsi="Segoe UI" w:cs="Segoe UI"/>
          <w:sz w:val="23"/>
          <w:szCs w:val="23"/>
        </w:rPr>
        <w:t>as</w:t>
      </w:r>
      <w:r w:rsidR="000B69F6" w:rsidRPr="00577A65">
        <w:rPr>
          <w:rFonts w:ascii="Segoe UI" w:hAnsi="Segoe UI" w:cs="Segoe UI"/>
          <w:sz w:val="23"/>
          <w:szCs w:val="23"/>
        </w:rPr>
        <w:t xml:space="preserve"> a home</w:t>
      </w:r>
      <w:r w:rsidR="00A178C2" w:rsidRPr="00577A65">
        <w:rPr>
          <w:rFonts w:ascii="Segoe UI" w:hAnsi="Segoe UI" w:cs="Segoe UI"/>
          <w:sz w:val="23"/>
          <w:szCs w:val="23"/>
        </w:rPr>
        <w:t xml:space="preserve"> for</w:t>
      </w:r>
      <w:r w:rsidR="000B69F6" w:rsidRPr="00577A65">
        <w:rPr>
          <w:rFonts w:ascii="Segoe UI" w:hAnsi="Segoe UI" w:cs="Segoe UI"/>
          <w:sz w:val="23"/>
          <w:szCs w:val="23"/>
        </w:rPr>
        <w:t xml:space="preserve"> Toronto’s arts community and a destination for all theatre lovers</w:t>
      </w:r>
      <w:r w:rsidR="00AD346E" w:rsidRPr="00577A65">
        <w:rPr>
          <w:rFonts w:ascii="Segoe UI" w:hAnsi="Segoe UI" w:cs="Segoe UI"/>
          <w:sz w:val="23"/>
          <w:szCs w:val="23"/>
        </w:rPr>
        <w:t>.</w:t>
      </w:r>
      <w:r w:rsidR="000B69F6" w:rsidRPr="00577A65">
        <w:rPr>
          <w:rFonts w:ascii="Segoe UI" w:hAnsi="Segoe UI" w:cs="Segoe UI"/>
          <w:sz w:val="23"/>
          <w:szCs w:val="23"/>
        </w:rPr>
        <w:t xml:space="preserve"> </w:t>
      </w:r>
      <w:r w:rsidR="00AD346E" w:rsidRPr="00577A65">
        <w:rPr>
          <w:rFonts w:ascii="Segoe UI" w:hAnsi="Segoe UI" w:cs="Segoe UI"/>
          <w:sz w:val="23"/>
          <w:szCs w:val="23"/>
        </w:rPr>
        <w:t>T</w:t>
      </w:r>
      <w:r w:rsidR="000B69F6" w:rsidRPr="00577A65">
        <w:rPr>
          <w:rFonts w:ascii="Segoe UI" w:hAnsi="Segoe UI" w:cs="Segoe UI"/>
          <w:sz w:val="23"/>
          <w:szCs w:val="23"/>
        </w:rPr>
        <w:t>he Y</w:t>
      </w:r>
      <w:r w:rsidR="00E86942" w:rsidRPr="00577A65">
        <w:rPr>
          <w:rFonts w:ascii="Segoe UI" w:hAnsi="Segoe UI" w:cs="Segoe UI"/>
          <w:sz w:val="23"/>
          <w:szCs w:val="23"/>
        </w:rPr>
        <w:t xml:space="preserve">CPA </w:t>
      </w:r>
      <w:r w:rsidR="000B69F6" w:rsidRPr="00577A65">
        <w:rPr>
          <w:rFonts w:ascii="Segoe UI" w:hAnsi="Segoe UI" w:cs="Segoe UI"/>
          <w:sz w:val="23"/>
          <w:szCs w:val="23"/>
        </w:rPr>
        <w:t xml:space="preserve">provides a </w:t>
      </w:r>
      <w:r w:rsidR="00001F1E" w:rsidRPr="00577A65">
        <w:rPr>
          <w:rFonts w:ascii="Segoe UI" w:hAnsi="Segoe UI" w:cs="Segoe UI"/>
          <w:sz w:val="23"/>
          <w:szCs w:val="23"/>
        </w:rPr>
        <w:t>residence</w:t>
      </w:r>
      <w:r w:rsidR="006F0322" w:rsidRPr="00577A65">
        <w:rPr>
          <w:rFonts w:ascii="Segoe UI" w:hAnsi="Segoe UI" w:cs="Segoe UI"/>
          <w:sz w:val="23"/>
          <w:szCs w:val="23"/>
        </w:rPr>
        <w:t xml:space="preserve"> </w:t>
      </w:r>
      <w:r w:rsidR="000B69F6" w:rsidRPr="00577A65">
        <w:rPr>
          <w:rFonts w:ascii="Segoe UI" w:hAnsi="Segoe UI" w:cs="Segoe UI"/>
          <w:sz w:val="23"/>
          <w:szCs w:val="23"/>
        </w:rPr>
        <w:t>f</w:t>
      </w:r>
      <w:r w:rsidR="00001F1E" w:rsidRPr="00577A65">
        <w:rPr>
          <w:rFonts w:ascii="Segoe UI" w:hAnsi="Segoe UI" w:cs="Segoe UI"/>
          <w:sz w:val="23"/>
          <w:szCs w:val="23"/>
        </w:rPr>
        <w:t>or</w:t>
      </w:r>
      <w:r w:rsidR="000B69F6" w:rsidRPr="00577A65">
        <w:rPr>
          <w:rFonts w:ascii="Segoe UI" w:hAnsi="Segoe UI" w:cs="Segoe UI"/>
          <w:sz w:val="23"/>
          <w:szCs w:val="23"/>
        </w:rPr>
        <w:t xml:space="preserve"> the leading artists of </w:t>
      </w:r>
      <w:r w:rsidR="000B69F6" w:rsidRPr="00577A65">
        <w:rPr>
          <w:rFonts w:ascii="Segoe UI" w:hAnsi="Segoe UI" w:cs="Segoe UI"/>
          <w:sz w:val="23"/>
          <w:szCs w:val="23"/>
        </w:rPr>
        <w:lastRenderedPageBreak/>
        <w:t>today</w:t>
      </w:r>
      <w:r w:rsidR="00624BCC" w:rsidRPr="00577A65">
        <w:rPr>
          <w:rFonts w:ascii="Segoe UI" w:hAnsi="Segoe UI" w:cs="Segoe UI"/>
          <w:sz w:val="23"/>
          <w:szCs w:val="23"/>
        </w:rPr>
        <w:t xml:space="preserve"> and </w:t>
      </w:r>
      <w:r w:rsidR="000B69F6" w:rsidRPr="00577A65">
        <w:rPr>
          <w:rFonts w:ascii="Segoe UI" w:hAnsi="Segoe UI" w:cs="Segoe UI"/>
          <w:sz w:val="23"/>
          <w:szCs w:val="23"/>
        </w:rPr>
        <w:t>the arts leaders of tomorrow</w:t>
      </w:r>
      <w:r w:rsidR="00495451" w:rsidRPr="00577A65">
        <w:rPr>
          <w:rFonts w:ascii="Segoe UI" w:hAnsi="Segoe UI" w:cs="Segoe UI"/>
          <w:sz w:val="23"/>
          <w:szCs w:val="23"/>
        </w:rPr>
        <w:t xml:space="preserve"> </w:t>
      </w:r>
      <w:r w:rsidR="004D0E91" w:rsidRPr="00577A65">
        <w:rPr>
          <w:rFonts w:ascii="Segoe UI" w:hAnsi="Segoe UI" w:cs="Segoe UI"/>
          <w:sz w:val="23"/>
          <w:szCs w:val="23"/>
        </w:rPr>
        <w:t>in a</w:t>
      </w:r>
      <w:r w:rsidR="006C552B" w:rsidRPr="00577A65">
        <w:rPr>
          <w:rFonts w:ascii="Segoe UI" w:hAnsi="Segoe UI" w:cs="Segoe UI"/>
          <w:sz w:val="23"/>
          <w:szCs w:val="23"/>
        </w:rPr>
        <w:t xml:space="preserve"> 46,000 square f</w:t>
      </w:r>
      <w:r w:rsidR="00B664C2" w:rsidRPr="00577A65">
        <w:rPr>
          <w:rFonts w:ascii="Segoe UI" w:hAnsi="Segoe UI" w:cs="Segoe UI"/>
          <w:sz w:val="23"/>
          <w:szCs w:val="23"/>
        </w:rPr>
        <w:t>oo</w:t>
      </w:r>
      <w:r w:rsidR="006C552B" w:rsidRPr="00577A65">
        <w:rPr>
          <w:rFonts w:ascii="Segoe UI" w:hAnsi="Segoe UI" w:cs="Segoe UI"/>
          <w:sz w:val="23"/>
          <w:szCs w:val="23"/>
        </w:rPr>
        <w:t xml:space="preserve">t </w:t>
      </w:r>
      <w:r w:rsidR="00E7038C" w:rsidRPr="00577A65">
        <w:rPr>
          <w:rFonts w:ascii="Segoe UI" w:hAnsi="Segoe UI" w:cs="Segoe UI"/>
          <w:sz w:val="23"/>
          <w:szCs w:val="23"/>
        </w:rPr>
        <w:t xml:space="preserve">unique </w:t>
      </w:r>
      <w:r w:rsidR="00B664C2" w:rsidRPr="00577A65">
        <w:rPr>
          <w:rFonts w:ascii="Segoe UI" w:hAnsi="Segoe UI" w:cs="Segoe UI"/>
          <w:sz w:val="23"/>
          <w:szCs w:val="23"/>
        </w:rPr>
        <w:t xml:space="preserve">facility </w:t>
      </w:r>
      <w:r w:rsidR="006C552B" w:rsidRPr="00577A65">
        <w:rPr>
          <w:rFonts w:ascii="Segoe UI" w:hAnsi="Segoe UI" w:cs="Segoe UI"/>
          <w:sz w:val="23"/>
          <w:szCs w:val="23"/>
        </w:rPr>
        <w:t xml:space="preserve">of combined heritage and contemporary architecture </w:t>
      </w:r>
      <w:r w:rsidR="001048CB" w:rsidRPr="00577A65">
        <w:rPr>
          <w:rFonts w:ascii="Segoe UI" w:hAnsi="Segoe UI" w:cs="Segoe UI"/>
          <w:sz w:val="23"/>
          <w:szCs w:val="23"/>
        </w:rPr>
        <w:t>with</w:t>
      </w:r>
      <w:r w:rsidR="006C552B" w:rsidRPr="00577A65">
        <w:rPr>
          <w:rFonts w:ascii="Segoe UI" w:hAnsi="Segoe UI" w:cs="Segoe UI"/>
          <w:sz w:val="23"/>
          <w:szCs w:val="23"/>
        </w:rPr>
        <w:t xml:space="preserve"> five flexible performance spaces, ranging</w:t>
      </w:r>
      <w:r w:rsidR="001048CB" w:rsidRPr="00577A65">
        <w:rPr>
          <w:rFonts w:ascii="Segoe UI" w:hAnsi="Segoe UI" w:cs="Segoe UI"/>
          <w:sz w:val="23"/>
          <w:szCs w:val="23"/>
        </w:rPr>
        <w:t xml:space="preserve"> </w:t>
      </w:r>
      <w:r w:rsidR="006C552B" w:rsidRPr="00577A65">
        <w:rPr>
          <w:rFonts w:ascii="Segoe UI" w:hAnsi="Segoe UI" w:cs="Segoe UI"/>
          <w:sz w:val="23"/>
          <w:szCs w:val="23"/>
        </w:rPr>
        <w:t xml:space="preserve">from 80 to 300 </w:t>
      </w:r>
      <w:r w:rsidR="002F14A2" w:rsidRPr="00577A65">
        <w:rPr>
          <w:rFonts w:ascii="Segoe UI" w:hAnsi="Segoe UI" w:cs="Segoe UI"/>
          <w:sz w:val="23"/>
          <w:szCs w:val="23"/>
        </w:rPr>
        <w:t>seats:</w:t>
      </w:r>
      <w:r w:rsidR="006C552B" w:rsidRPr="00577A65">
        <w:rPr>
          <w:rFonts w:ascii="Segoe UI" w:hAnsi="Segoe UI" w:cs="Segoe UI"/>
          <w:sz w:val="23"/>
          <w:szCs w:val="23"/>
        </w:rPr>
        <w:t xml:space="preserve"> </w:t>
      </w:r>
      <w:r w:rsidR="001048CB" w:rsidRPr="00577A65">
        <w:rPr>
          <w:rFonts w:ascii="Segoe UI" w:hAnsi="Segoe UI" w:cs="Segoe UI"/>
          <w:sz w:val="23"/>
          <w:szCs w:val="23"/>
        </w:rPr>
        <w:t>several</w:t>
      </w:r>
      <w:r w:rsidR="006C552B" w:rsidRPr="00577A65">
        <w:rPr>
          <w:rFonts w:ascii="Segoe UI" w:hAnsi="Segoe UI" w:cs="Segoe UI"/>
          <w:sz w:val="23"/>
          <w:szCs w:val="23"/>
        </w:rPr>
        <w:t xml:space="preserve"> rehearsal studios,</w:t>
      </w:r>
      <w:r w:rsidR="006C552B" w:rsidRPr="00D0256B">
        <w:rPr>
          <w:rFonts w:ascii="Segoe UI" w:hAnsi="Segoe UI" w:cs="Segoe UI"/>
          <w:sz w:val="23"/>
          <w:szCs w:val="23"/>
        </w:rPr>
        <w:t xml:space="preserve"> classrooms, administrative </w:t>
      </w:r>
      <w:r w:rsidR="004464E0" w:rsidRPr="00D0256B">
        <w:rPr>
          <w:rFonts w:ascii="Segoe UI" w:hAnsi="Segoe UI" w:cs="Segoe UI"/>
          <w:sz w:val="23"/>
          <w:szCs w:val="23"/>
        </w:rPr>
        <w:t>offices,</w:t>
      </w:r>
      <w:r w:rsidR="006C552B" w:rsidRPr="00D0256B">
        <w:rPr>
          <w:rFonts w:ascii="Segoe UI" w:hAnsi="Segoe UI" w:cs="Segoe UI"/>
          <w:sz w:val="23"/>
          <w:szCs w:val="23"/>
        </w:rPr>
        <w:t xml:space="preserve"> and a central atrium with café/bar.</w:t>
      </w:r>
    </w:p>
    <w:p w14:paraId="42024654" w14:textId="77777777" w:rsidR="00AD2ED1" w:rsidRDefault="00AD2ED1" w:rsidP="00AD2ED1">
      <w:pPr>
        <w:jc w:val="both"/>
        <w:rPr>
          <w:rFonts w:ascii="Segoe UI" w:hAnsi="Segoe UI" w:cs="Segoe UI"/>
          <w:sz w:val="23"/>
          <w:szCs w:val="23"/>
        </w:rPr>
      </w:pPr>
    </w:p>
    <w:p w14:paraId="10DFB924" w14:textId="77777777" w:rsidR="00AD2ED1" w:rsidRDefault="00AD2ED1" w:rsidP="00AD2ED1">
      <w:pPr>
        <w:jc w:val="both"/>
        <w:rPr>
          <w:rFonts w:ascii="Segoe UI" w:hAnsi="Segoe UI" w:cs="Segoe UI"/>
          <w:sz w:val="23"/>
          <w:szCs w:val="23"/>
        </w:rPr>
      </w:pPr>
    </w:p>
    <w:p w14:paraId="36A8F2BB" w14:textId="76BF27D6" w:rsidR="003E0EF8" w:rsidRPr="00907527" w:rsidRDefault="00CC0C89" w:rsidP="00907527">
      <w:pPr>
        <w:spacing w:after="160"/>
        <w:jc w:val="both"/>
        <w:rPr>
          <w:rFonts w:ascii="Segoe UI" w:hAnsi="Segoe UI" w:cs="Segoe UI"/>
          <w:b/>
          <w:u w:val="single"/>
        </w:rPr>
      </w:pPr>
      <w:r w:rsidRPr="005F3CBB">
        <w:rPr>
          <w:rFonts w:ascii="Segoe UI" w:hAnsi="Segoe UI" w:cs="Segoe UI"/>
          <w:b/>
          <w:u w:val="single"/>
        </w:rPr>
        <w:t>THE POSITION</w:t>
      </w:r>
    </w:p>
    <w:p w14:paraId="6D56A9BB" w14:textId="32FB5F7F" w:rsidR="009710E0" w:rsidRPr="00577A65" w:rsidRDefault="00E227EA" w:rsidP="00576A48">
      <w:pPr>
        <w:rPr>
          <w:rFonts w:ascii="Segoe UI" w:hAnsi="Segoe UI" w:cs="Segoe UI"/>
          <w:sz w:val="23"/>
          <w:szCs w:val="23"/>
        </w:rPr>
      </w:pPr>
      <w:r>
        <w:rPr>
          <w:rFonts w:ascii="Segoe UI" w:hAnsi="Segoe UI" w:cs="Segoe UI"/>
          <w:sz w:val="23"/>
          <w:szCs w:val="23"/>
        </w:rPr>
        <w:t xml:space="preserve">As </w:t>
      </w:r>
      <w:r w:rsidR="003E0EF8">
        <w:rPr>
          <w:rFonts w:ascii="Segoe UI" w:hAnsi="Segoe UI" w:cs="Segoe UI"/>
          <w:sz w:val="23"/>
          <w:szCs w:val="23"/>
        </w:rPr>
        <w:t>Soulp</w:t>
      </w:r>
      <w:r w:rsidR="00A07D95">
        <w:rPr>
          <w:rFonts w:ascii="Segoe UI" w:hAnsi="Segoe UI" w:cs="Segoe UI"/>
          <w:sz w:val="23"/>
          <w:szCs w:val="23"/>
        </w:rPr>
        <w:t>ep</w:t>
      </w:r>
      <w:r w:rsidR="003E0EF8">
        <w:rPr>
          <w:rFonts w:ascii="Segoe UI" w:hAnsi="Segoe UI" w:cs="Segoe UI"/>
          <w:sz w:val="23"/>
          <w:szCs w:val="23"/>
        </w:rPr>
        <w:t>per e</w:t>
      </w:r>
      <w:r w:rsidR="00A07D95">
        <w:rPr>
          <w:rFonts w:ascii="Segoe UI" w:hAnsi="Segoe UI" w:cs="Segoe UI"/>
          <w:sz w:val="23"/>
          <w:szCs w:val="23"/>
        </w:rPr>
        <w:t>mb</w:t>
      </w:r>
      <w:r w:rsidR="003E0EF8">
        <w:rPr>
          <w:rFonts w:ascii="Segoe UI" w:hAnsi="Segoe UI" w:cs="Segoe UI"/>
          <w:sz w:val="23"/>
          <w:szCs w:val="23"/>
        </w:rPr>
        <w:t>ark</w:t>
      </w:r>
      <w:r>
        <w:rPr>
          <w:rFonts w:ascii="Segoe UI" w:hAnsi="Segoe UI" w:cs="Segoe UI"/>
          <w:sz w:val="23"/>
          <w:szCs w:val="23"/>
        </w:rPr>
        <w:t>s</w:t>
      </w:r>
      <w:r w:rsidR="003E0EF8">
        <w:rPr>
          <w:rFonts w:ascii="Segoe UI" w:hAnsi="Segoe UI" w:cs="Segoe UI"/>
          <w:sz w:val="23"/>
          <w:szCs w:val="23"/>
        </w:rPr>
        <w:t xml:space="preserve"> on a</w:t>
      </w:r>
      <w:r w:rsidR="00636954">
        <w:rPr>
          <w:rFonts w:ascii="Segoe UI" w:hAnsi="Segoe UI" w:cs="Segoe UI"/>
          <w:sz w:val="23"/>
          <w:szCs w:val="23"/>
        </w:rPr>
        <w:t>n exciting</w:t>
      </w:r>
      <w:r w:rsidR="003E0EF8">
        <w:rPr>
          <w:rFonts w:ascii="Segoe UI" w:hAnsi="Segoe UI" w:cs="Segoe UI"/>
          <w:sz w:val="23"/>
          <w:szCs w:val="23"/>
        </w:rPr>
        <w:t xml:space="preserve"> new era of </w:t>
      </w:r>
      <w:r w:rsidR="00AF7D84">
        <w:rPr>
          <w:rFonts w:ascii="Segoe UI" w:hAnsi="Segoe UI" w:cs="Segoe UI"/>
          <w:sz w:val="23"/>
          <w:szCs w:val="23"/>
        </w:rPr>
        <w:t xml:space="preserve">theatrical </w:t>
      </w:r>
      <w:r w:rsidR="0076422C">
        <w:rPr>
          <w:rFonts w:ascii="Segoe UI" w:hAnsi="Segoe UI" w:cs="Segoe UI"/>
          <w:sz w:val="23"/>
          <w:szCs w:val="23"/>
        </w:rPr>
        <w:t>performance and production</w:t>
      </w:r>
      <w:r w:rsidR="002F7A77">
        <w:rPr>
          <w:rFonts w:ascii="Segoe UI" w:hAnsi="Segoe UI" w:cs="Segoe UI"/>
          <w:sz w:val="23"/>
          <w:szCs w:val="23"/>
        </w:rPr>
        <w:t>,</w:t>
      </w:r>
      <w:r>
        <w:rPr>
          <w:rFonts w:ascii="Segoe UI" w:hAnsi="Segoe UI" w:cs="Segoe UI"/>
          <w:sz w:val="23"/>
          <w:szCs w:val="23"/>
        </w:rPr>
        <w:t xml:space="preserve"> the company </w:t>
      </w:r>
      <w:r w:rsidR="00495451">
        <w:rPr>
          <w:rFonts w:ascii="Segoe UI" w:hAnsi="Segoe UI" w:cs="Segoe UI"/>
          <w:sz w:val="23"/>
          <w:szCs w:val="23"/>
        </w:rPr>
        <w:t xml:space="preserve">is </w:t>
      </w:r>
      <w:r w:rsidR="00C940A3" w:rsidRPr="00ED494F">
        <w:rPr>
          <w:rFonts w:ascii="Segoe UI" w:hAnsi="Segoe UI" w:cs="Segoe UI"/>
          <w:sz w:val="23"/>
          <w:szCs w:val="23"/>
        </w:rPr>
        <w:t>seek</w:t>
      </w:r>
      <w:r>
        <w:rPr>
          <w:rFonts w:ascii="Segoe UI" w:hAnsi="Segoe UI" w:cs="Segoe UI"/>
          <w:sz w:val="23"/>
          <w:szCs w:val="23"/>
        </w:rPr>
        <w:t>ing</w:t>
      </w:r>
      <w:r w:rsidR="00C940A3" w:rsidRPr="00ED494F">
        <w:rPr>
          <w:rFonts w:ascii="Segoe UI" w:hAnsi="Segoe UI" w:cs="Segoe UI"/>
          <w:sz w:val="23"/>
          <w:szCs w:val="23"/>
        </w:rPr>
        <w:t xml:space="preserve"> an experienced Executive Director (ED) to work in </w:t>
      </w:r>
      <w:r w:rsidR="002F7A77">
        <w:rPr>
          <w:rFonts w:ascii="Segoe UI" w:hAnsi="Segoe UI" w:cs="Segoe UI"/>
          <w:sz w:val="23"/>
          <w:szCs w:val="23"/>
        </w:rPr>
        <w:t>a co-leadership role</w:t>
      </w:r>
      <w:r w:rsidR="00C940A3" w:rsidRPr="00ED494F">
        <w:rPr>
          <w:rFonts w:ascii="Segoe UI" w:hAnsi="Segoe UI" w:cs="Segoe UI"/>
          <w:sz w:val="23"/>
          <w:szCs w:val="23"/>
        </w:rPr>
        <w:t xml:space="preserve"> with </w:t>
      </w:r>
      <w:r w:rsidR="00C940A3">
        <w:rPr>
          <w:rFonts w:ascii="Segoe UI" w:hAnsi="Segoe UI" w:cs="Segoe UI"/>
          <w:sz w:val="23"/>
          <w:szCs w:val="23"/>
        </w:rPr>
        <w:t xml:space="preserve">celebrated </w:t>
      </w:r>
      <w:r w:rsidR="00C940A3" w:rsidRPr="00ED494F">
        <w:rPr>
          <w:rFonts w:ascii="Segoe UI" w:hAnsi="Segoe UI" w:cs="Segoe UI"/>
          <w:sz w:val="23"/>
          <w:szCs w:val="23"/>
        </w:rPr>
        <w:t>Artistic Director</w:t>
      </w:r>
      <w:r w:rsidR="00C940A3">
        <w:rPr>
          <w:rFonts w:ascii="Segoe UI" w:hAnsi="Segoe UI" w:cs="Segoe UI"/>
          <w:sz w:val="23"/>
          <w:szCs w:val="23"/>
        </w:rPr>
        <w:t xml:space="preserve"> (AD) </w:t>
      </w:r>
      <w:r w:rsidR="00C940A3" w:rsidRPr="00636954">
        <w:rPr>
          <w:rFonts w:ascii="Segoe UI" w:hAnsi="Segoe UI" w:cs="Segoe UI"/>
          <w:sz w:val="23"/>
          <w:szCs w:val="23"/>
        </w:rPr>
        <w:t>Weyni Mengesha</w:t>
      </w:r>
      <w:r w:rsidR="00C940A3" w:rsidRPr="00ED494F">
        <w:rPr>
          <w:rFonts w:ascii="Segoe UI" w:hAnsi="Segoe UI" w:cs="Segoe UI"/>
          <w:sz w:val="23"/>
          <w:szCs w:val="23"/>
        </w:rPr>
        <w:t xml:space="preserve"> </w:t>
      </w:r>
      <w:r w:rsidR="00C940A3">
        <w:rPr>
          <w:rFonts w:ascii="Segoe UI" w:hAnsi="Segoe UI" w:cs="Segoe UI"/>
          <w:sz w:val="23"/>
          <w:szCs w:val="23"/>
        </w:rPr>
        <w:t xml:space="preserve">to </w:t>
      </w:r>
      <w:r w:rsidR="00C940A3" w:rsidRPr="00ED494F">
        <w:rPr>
          <w:rFonts w:ascii="Segoe UI" w:hAnsi="Segoe UI" w:cs="Segoe UI"/>
          <w:sz w:val="23"/>
          <w:szCs w:val="23"/>
        </w:rPr>
        <w:t>take this vibrant</w:t>
      </w:r>
      <w:r w:rsidR="00495451">
        <w:rPr>
          <w:rFonts w:ascii="Segoe UI" w:hAnsi="Segoe UI" w:cs="Segoe UI"/>
          <w:sz w:val="23"/>
          <w:szCs w:val="23"/>
        </w:rPr>
        <w:t xml:space="preserve"> organization</w:t>
      </w:r>
      <w:r w:rsidR="00C940A3" w:rsidRPr="00ED494F">
        <w:rPr>
          <w:rFonts w:ascii="Segoe UI" w:hAnsi="Segoe UI" w:cs="Segoe UI"/>
          <w:sz w:val="23"/>
          <w:szCs w:val="23"/>
        </w:rPr>
        <w:t xml:space="preserve"> into the future.</w:t>
      </w:r>
      <w:r w:rsidR="00F0381A">
        <w:rPr>
          <w:rFonts w:ascii="Segoe UI" w:hAnsi="Segoe UI" w:cs="Segoe UI"/>
          <w:sz w:val="23"/>
          <w:szCs w:val="23"/>
        </w:rPr>
        <w:t xml:space="preserve"> </w:t>
      </w:r>
      <w:r w:rsidR="00ED494F" w:rsidRPr="00ED494F">
        <w:rPr>
          <w:rFonts w:ascii="Segoe UI" w:hAnsi="Segoe UI" w:cs="Segoe UI"/>
          <w:sz w:val="23"/>
          <w:szCs w:val="23"/>
        </w:rPr>
        <w:t xml:space="preserve">This is a unique opportunity to co-lead one of Canada’s most </w:t>
      </w:r>
      <w:r w:rsidR="00D97307" w:rsidRPr="00577A65">
        <w:rPr>
          <w:rFonts w:ascii="Segoe UI" w:hAnsi="Segoe UI" w:cs="Segoe UI"/>
          <w:sz w:val="23"/>
          <w:szCs w:val="23"/>
        </w:rPr>
        <w:t xml:space="preserve">innovative, </w:t>
      </w:r>
      <w:r w:rsidR="003E3E80" w:rsidRPr="00577A65">
        <w:rPr>
          <w:rFonts w:ascii="Segoe UI" w:hAnsi="Segoe UI" w:cs="Segoe UI"/>
          <w:sz w:val="23"/>
          <w:szCs w:val="23"/>
        </w:rPr>
        <w:t>dynamic,</w:t>
      </w:r>
      <w:r w:rsidR="00ED494F" w:rsidRPr="00577A65">
        <w:rPr>
          <w:rFonts w:ascii="Segoe UI" w:hAnsi="Segoe UI" w:cs="Segoe UI"/>
          <w:sz w:val="23"/>
          <w:szCs w:val="23"/>
        </w:rPr>
        <w:t xml:space="preserve"> and successful theatre companies. </w:t>
      </w:r>
    </w:p>
    <w:p w14:paraId="76AABDB4" w14:textId="77777777" w:rsidR="009710E0" w:rsidRPr="00577A65" w:rsidRDefault="009710E0" w:rsidP="00576A48">
      <w:pPr>
        <w:rPr>
          <w:rFonts w:ascii="Segoe UI" w:hAnsi="Segoe UI" w:cs="Segoe UI"/>
          <w:sz w:val="23"/>
          <w:szCs w:val="23"/>
        </w:rPr>
      </w:pPr>
    </w:p>
    <w:p w14:paraId="15F12B8F" w14:textId="26FA2F85" w:rsidR="00D53624" w:rsidRPr="00577A65" w:rsidRDefault="009710E0" w:rsidP="00576A48">
      <w:pPr>
        <w:rPr>
          <w:rFonts w:ascii="Segoe UI" w:hAnsi="Segoe UI" w:cs="Segoe UI"/>
          <w:sz w:val="23"/>
          <w:szCs w:val="23"/>
        </w:rPr>
      </w:pPr>
      <w:r w:rsidRPr="00577A65">
        <w:rPr>
          <w:rFonts w:ascii="Segoe UI" w:hAnsi="Segoe UI" w:cs="Segoe UI"/>
          <w:sz w:val="23"/>
          <w:szCs w:val="23"/>
        </w:rPr>
        <w:t xml:space="preserve">Providing strategic leadership and financial oversight, the Executive Director will be responsible for all aspects of the organization’s operations, with a particular focus on </w:t>
      </w:r>
      <w:r w:rsidR="0068183F" w:rsidRPr="00577A65">
        <w:rPr>
          <w:rFonts w:ascii="Segoe UI" w:hAnsi="Segoe UI" w:cs="Segoe UI"/>
          <w:sz w:val="23"/>
          <w:szCs w:val="23"/>
        </w:rPr>
        <w:t xml:space="preserve">producing, </w:t>
      </w:r>
      <w:r w:rsidRPr="00577A65">
        <w:rPr>
          <w:rFonts w:ascii="Segoe UI" w:hAnsi="Segoe UI" w:cs="Segoe UI"/>
          <w:sz w:val="23"/>
          <w:szCs w:val="23"/>
        </w:rPr>
        <w:t xml:space="preserve">fundraising, administration, community engagement and strategic business planning. Reporting to the Board </w:t>
      </w:r>
      <w:r w:rsidR="0022358F" w:rsidRPr="00577A65">
        <w:rPr>
          <w:rFonts w:ascii="Segoe UI" w:hAnsi="Segoe UI" w:cs="Segoe UI"/>
          <w:sz w:val="23"/>
          <w:szCs w:val="23"/>
        </w:rPr>
        <w:t>o</w:t>
      </w:r>
      <w:r w:rsidRPr="00577A65">
        <w:rPr>
          <w:rFonts w:ascii="Segoe UI" w:hAnsi="Segoe UI" w:cs="Segoe UI"/>
          <w:sz w:val="23"/>
          <w:szCs w:val="23"/>
        </w:rPr>
        <w:t xml:space="preserve">f Directors and working </w:t>
      </w:r>
      <w:r w:rsidR="00E7038C" w:rsidRPr="00577A65">
        <w:rPr>
          <w:rFonts w:ascii="Segoe UI" w:hAnsi="Segoe UI" w:cs="Segoe UI"/>
          <w:sz w:val="23"/>
          <w:szCs w:val="23"/>
        </w:rPr>
        <w:t>collaboratively</w:t>
      </w:r>
      <w:r w:rsidRPr="00577A65">
        <w:rPr>
          <w:rFonts w:ascii="Segoe UI" w:hAnsi="Segoe UI" w:cs="Segoe UI"/>
          <w:sz w:val="23"/>
          <w:szCs w:val="23"/>
        </w:rPr>
        <w:t xml:space="preserve"> with the Artistic Director, the ED will provide </w:t>
      </w:r>
      <w:r w:rsidR="007A3994" w:rsidRPr="00577A65">
        <w:rPr>
          <w:rFonts w:ascii="Segoe UI" w:hAnsi="Segoe UI" w:cs="Segoe UI"/>
          <w:sz w:val="23"/>
          <w:szCs w:val="23"/>
        </w:rPr>
        <w:t>strategic and</w:t>
      </w:r>
      <w:r w:rsidRPr="00577A65">
        <w:rPr>
          <w:rFonts w:ascii="Segoe UI" w:hAnsi="Segoe UI" w:cs="Segoe UI"/>
          <w:sz w:val="23"/>
          <w:szCs w:val="23"/>
        </w:rPr>
        <w:t xml:space="preserve"> financial acumen to sustain the organization’s business and administrative operations. </w:t>
      </w:r>
    </w:p>
    <w:p w14:paraId="793BC005" w14:textId="77777777" w:rsidR="00907527" w:rsidRPr="00577A65" w:rsidRDefault="00907527" w:rsidP="00576A48">
      <w:pPr>
        <w:rPr>
          <w:rFonts w:ascii="Segoe UI" w:hAnsi="Segoe UI" w:cs="Segoe UI"/>
          <w:sz w:val="23"/>
          <w:szCs w:val="23"/>
        </w:rPr>
      </w:pPr>
    </w:p>
    <w:p w14:paraId="45FB1305" w14:textId="3A0C7FC9" w:rsidR="00EB78B2" w:rsidRPr="00577A65" w:rsidRDefault="009710E0" w:rsidP="00EB78B2">
      <w:pPr>
        <w:rPr>
          <w:rFonts w:ascii="Segoe UI" w:hAnsi="Segoe UI" w:cs="Segoe UI"/>
          <w:sz w:val="23"/>
          <w:szCs w:val="23"/>
        </w:rPr>
      </w:pPr>
      <w:r w:rsidRPr="00577A65">
        <w:rPr>
          <w:rFonts w:ascii="Segoe UI" w:hAnsi="Segoe UI" w:cs="Segoe UI"/>
          <w:sz w:val="23"/>
          <w:szCs w:val="23"/>
        </w:rPr>
        <w:t xml:space="preserve">Working collaboratively with the </w:t>
      </w:r>
      <w:r w:rsidR="0030255E" w:rsidRPr="00577A65">
        <w:rPr>
          <w:rFonts w:ascii="Segoe UI" w:hAnsi="Segoe UI" w:cs="Segoe UI"/>
          <w:sz w:val="23"/>
          <w:szCs w:val="23"/>
        </w:rPr>
        <w:t>AD</w:t>
      </w:r>
      <w:r w:rsidR="009917C1" w:rsidRPr="00577A65">
        <w:rPr>
          <w:rFonts w:ascii="Segoe UI" w:hAnsi="Segoe UI" w:cs="Segoe UI"/>
          <w:sz w:val="23"/>
          <w:szCs w:val="23"/>
        </w:rPr>
        <w:t xml:space="preserve"> and the </w:t>
      </w:r>
      <w:r w:rsidRPr="00577A65">
        <w:rPr>
          <w:rFonts w:ascii="Segoe UI" w:hAnsi="Segoe UI" w:cs="Segoe UI"/>
          <w:sz w:val="23"/>
          <w:szCs w:val="23"/>
        </w:rPr>
        <w:t xml:space="preserve">programming team, </w:t>
      </w:r>
      <w:r w:rsidR="00AC6EC6">
        <w:rPr>
          <w:rFonts w:ascii="Segoe UI" w:hAnsi="Segoe UI" w:cs="Segoe UI"/>
          <w:sz w:val="23"/>
          <w:szCs w:val="23"/>
        </w:rPr>
        <w:t>the ED</w:t>
      </w:r>
      <w:r w:rsidRPr="00577A65">
        <w:rPr>
          <w:rFonts w:ascii="Segoe UI" w:hAnsi="Segoe UI" w:cs="Segoe UI"/>
          <w:sz w:val="23"/>
          <w:szCs w:val="23"/>
        </w:rPr>
        <w:t xml:space="preserve"> will ensure the success of artistic programs and overall operations of the company. The scope of responsibility in this position will include providing staff leadership, </w:t>
      </w:r>
      <w:r w:rsidR="0072213A" w:rsidRPr="00577A65">
        <w:rPr>
          <w:rFonts w:ascii="Segoe UI" w:hAnsi="Segoe UI" w:cs="Segoe UI"/>
          <w:sz w:val="23"/>
          <w:szCs w:val="23"/>
        </w:rPr>
        <w:t xml:space="preserve">guiding </w:t>
      </w:r>
      <w:r w:rsidR="007A1C8D" w:rsidRPr="00577A65">
        <w:rPr>
          <w:rFonts w:ascii="Segoe UI" w:hAnsi="Segoe UI" w:cs="Segoe UI"/>
          <w:sz w:val="23"/>
          <w:szCs w:val="23"/>
        </w:rPr>
        <w:t>short- and long-term</w:t>
      </w:r>
      <w:r w:rsidRPr="00577A65">
        <w:rPr>
          <w:rFonts w:ascii="Segoe UI" w:hAnsi="Segoe UI" w:cs="Segoe UI"/>
          <w:sz w:val="23"/>
          <w:szCs w:val="23"/>
        </w:rPr>
        <w:t xml:space="preserve"> logistical </w:t>
      </w:r>
      <w:r w:rsidR="007A1C8D" w:rsidRPr="00577A65">
        <w:rPr>
          <w:rFonts w:ascii="Segoe UI" w:hAnsi="Segoe UI" w:cs="Segoe UI"/>
          <w:sz w:val="23"/>
          <w:szCs w:val="23"/>
        </w:rPr>
        <w:t>efforts</w:t>
      </w:r>
      <w:r w:rsidRPr="00577A65">
        <w:rPr>
          <w:rFonts w:ascii="Segoe UI" w:hAnsi="Segoe UI" w:cs="Segoe UI"/>
          <w:sz w:val="23"/>
          <w:szCs w:val="23"/>
        </w:rPr>
        <w:t xml:space="preserve"> and leading financial planning.</w:t>
      </w:r>
      <w:r w:rsidR="00ED494F" w:rsidRPr="00577A65">
        <w:rPr>
          <w:rFonts w:ascii="Segoe UI" w:hAnsi="Segoe UI" w:cs="Segoe UI"/>
          <w:sz w:val="23"/>
          <w:szCs w:val="23"/>
        </w:rPr>
        <w:t xml:space="preserve"> </w:t>
      </w:r>
      <w:r w:rsidR="00EB78B2" w:rsidRPr="00577A65">
        <w:rPr>
          <w:rFonts w:ascii="Segoe UI" w:hAnsi="Segoe UI" w:cs="Segoe UI"/>
          <w:sz w:val="23"/>
          <w:szCs w:val="23"/>
        </w:rPr>
        <w:t xml:space="preserve">A dynamic and inspirational leader, </w:t>
      </w:r>
      <w:r w:rsidR="00AC6EC6">
        <w:rPr>
          <w:rFonts w:ascii="Segoe UI" w:hAnsi="Segoe UI" w:cs="Segoe UI"/>
          <w:sz w:val="23"/>
          <w:szCs w:val="23"/>
        </w:rPr>
        <w:t>the ED is a champion of</w:t>
      </w:r>
      <w:r w:rsidR="00EB78B2" w:rsidRPr="00577A65">
        <w:rPr>
          <w:rFonts w:ascii="Segoe UI" w:hAnsi="Segoe UI" w:cs="Segoe UI"/>
          <w:sz w:val="23"/>
          <w:szCs w:val="23"/>
        </w:rPr>
        <w:t xml:space="preserve"> </w:t>
      </w:r>
      <w:r w:rsidR="0068183F" w:rsidRPr="00577A65">
        <w:rPr>
          <w:rFonts w:ascii="Segoe UI" w:hAnsi="Segoe UI" w:cs="Segoe UI"/>
          <w:sz w:val="23"/>
          <w:szCs w:val="23"/>
        </w:rPr>
        <w:t xml:space="preserve">equity, diversity, </w:t>
      </w:r>
      <w:proofErr w:type="gramStart"/>
      <w:r w:rsidR="0068183F" w:rsidRPr="00577A65">
        <w:rPr>
          <w:rFonts w:ascii="Segoe UI" w:hAnsi="Segoe UI" w:cs="Segoe UI"/>
          <w:sz w:val="23"/>
          <w:szCs w:val="23"/>
        </w:rPr>
        <w:t>inclusion</w:t>
      </w:r>
      <w:proofErr w:type="gramEnd"/>
      <w:r w:rsidR="0068183F" w:rsidRPr="00577A65">
        <w:rPr>
          <w:rFonts w:ascii="Segoe UI" w:hAnsi="Segoe UI" w:cs="Segoe UI"/>
          <w:sz w:val="23"/>
          <w:szCs w:val="23"/>
        </w:rPr>
        <w:t xml:space="preserve"> and anti-racism</w:t>
      </w:r>
      <w:r w:rsidR="00AC6EC6">
        <w:rPr>
          <w:rFonts w:ascii="Segoe UI" w:hAnsi="Segoe UI" w:cs="Segoe UI"/>
          <w:sz w:val="23"/>
          <w:szCs w:val="23"/>
        </w:rPr>
        <w:t xml:space="preserve">. The ED thrives in building </w:t>
      </w:r>
      <w:r w:rsidR="00EB78B2" w:rsidRPr="00577A65">
        <w:rPr>
          <w:rFonts w:ascii="Segoe UI" w:hAnsi="Segoe UI" w:cs="Segoe UI"/>
          <w:sz w:val="23"/>
          <w:szCs w:val="23"/>
        </w:rPr>
        <w:t xml:space="preserve">positive and authentic relationships with staff, artists, </w:t>
      </w:r>
      <w:r w:rsidR="007A3994" w:rsidRPr="00577A65">
        <w:rPr>
          <w:rFonts w:ascii="Segoe UI" w:hAnsi="Segoe UI" w:cs="Segoe UI"/>
          <w:sz w:val="23"/>
          <w:szCs w:val="23"/>
        </w:rPr>
        <w:t>B</w:t>
      </w:r>
      <w:r w:rsidR="00EB78B2" w:rsidRPr="00577A65">
        <w:rPr>
          <w:rFonts w:ascii="Segoe UI" w:hAnsi="Segoe UI" w:cs="Segoe UI"/>
          <w:sz w:val="23"/>
          <w:szCs w:val="23"/>
        </w:rPr>
        <w:t xml:space="preserve">oard members, audiences, donors, and community members to support </w:t>
      </w:r>
      <w:r w:rsidR="00C87D14">
        <w:rPr>
          <w:rFonts w:ascii="Segoe UI" w:hAnsi="Segoe UI" w:cs="Segoe UI"/>
          <w:sz w:val="23"/>
          <w:szCs w:val="23"/>
        </w:rPr>
        <w:t>Soulpepper’s</w:t>
      </w:r>
      <w:r w:rsidR="00EB78B2" w:rsidRPr="00577A65">
        <w:rPr>
          <w:rFonts w:ascii="Segoe UI" w:hAnsi="Segoe UI" w:cs="Segoe UI"/>
          <w:sz w:val="23"/>
          <w:szCs w:val="23"/>
        </w:rPr>
        <w:t xml:space="preserve"> strategic and operational goals</w:t>
      </w:r>
      <w:r w:rsidR="00C87D14">
        <w:rPr>
          <w:rFonts w:ascii="Segoe UI" w:hAnsi="Segoe UI" w:cs="Segoe UI"/>
          <w:sz w:val="23"/>
          <w:szCs w:val="23"/>
        </w:rPr>
        <w:t>.</w:t>
      </w:r>
    </w:p>
    <w:p w14:paraId="6F34E75E" w14:textId="77777777" w:rsidR="00EB78B2" w:rsidRPr="00577A65" w:rsidRDefault="00EB78B2" w:rsidP="00ED494F">
      <w:pPr>
        <w:jc w:val="both"/>
        <w:rPr>
          <w:rFonts w:ascii="Segoe UI" w:hAnsi="Segoe UI" w:cs="Segoe UI"/>
          <w:sz w:val="23"/>
          <w:szCs w:val="23"/>
        </w:rPr>
      </w:pPr>
    </w:p>
    <w:p w14:paraId="5423D4C9" w14:textId="5A8C2D6A" w:rsidR="00ED494F" w:rsidRPr="00577A65" w:rsidRDefault="00C90C5D" w:rsidP="00ED494F">
      <w:pPr>
        <w:jc w:val="both"/>
        <w:rPr>
          <w:rFonts w:ascii="Segoe UI" w:hAnsi="Segoe UI" w:cs="Segoe UI"/>
          <w:sz w:val="23"/>
          <w:szCs w:val="23"/>
        </w:rPr>
      </w:pPr>
      <w:r w:rsidRPr="00577A65">
        <w:rPr>
          <w:rFonts w:ascii="Segoe UI" w:hAnsi="Segoe UI" w:cs="Segoe UI"/>
          <w:sz w:val="23"/>
          <w:szCs w:val="23"/>
        </w:rPr>
        <w:t xml:space="preserve">As </w:t>
      </w:r>
      <w:r w:rsidR="00ED494F" w:rsidRPr="00577A65">
        <w:rPr>
          <w:rFonts w:ascii="Segoe UI" w:hAnsi="Segoe UI" w:cs="Segoe UI"/>
          <w:sz w:val="23"/>
          <w:szCs w:val="23"/>
        </w:rPr>
        <w:t xml:space="preserve">Soulpepper is the </w:t>
      </w:r>
      <w:r w:rsidR="00F77237" w:rsidRPr="00577A65">
        <w:rPr>
          <w:rFonts w:ascii="Segoe UI" w:hAnsi="Segoe UI" w:cs="Segoe UI"/>
          <w:sz w:val="23"/>
          <w:szCs w:val="23"/>
        </w:rPr>
        <w:t>M</w:t>
      </w:r>
      <w:r w:rsidR="00ED494F" w:rsidRPr="00577A65">
        <w:rPr>
          <w:rFonts w:ascii="Segoe UI" w:hAnsi="Segoe UI" w:cs="Segoe UI"/>
          <w:sz w:val="23"/>
          <w:szCs w:val="23"/>
        </w:rPr>
        <w:t xml:space="preserve">anaging </w:t>
      </w:r>
      <w:r w:rsidR="00F77237" w:rsidRPr="00577A65">
        <w:rPr>
          <w:rFonts w:ascii="Segoe UI" w:hAnsi="Segoe UI" w:cs="Segoe UI"/>
          <w:sz w:val="23"/>
          <w:szCs w:val="23"/>
        </w:rPr>
        <w:t>P</w:t>
      </w:r>
      <w:r w:rsidR="00ED494F" w:rsidRPr="00577A65">
        <w:rPr>
          <w:rFonts w:ascii="Segoe UI" w:hAnsi="Segoe UI" w:cs="Segoe UI"/>
          <w:sz w:val="23"/>
          <w:szCs w:val="23"/>
        </w:rPr>
        <w:t xml:space="preserve">artner for </w:t>
      </w:r>
      <w:r w:rsidR="009C6EF1" w:rsidRPr="00577A65">
        <w:rPr>
          <w:rFonts w:ascii="Segoe UI" w:hAnsi="Segoe UI" w:cs="Segoe UI"/>
          <w:sz w:val="23"/>
          <w:szCs w:val="23"/>
        </w:rPr>
        <w:t xml:space="preserve">the </w:t>
      </w:r>
      <w:r w:rsidR="008D151B" w:rsidRPr="00577A65">
        <w:rPr>
          <w:rFonts w:ascii="Segoe UI" w:hAnsi="Segoe UI" w:cs="Segoe UI"/>
          <w:sz w:val="23"/>
          <w:szCs w:val="23"/>
        </w:rPr>
        <w:t>YCPA</w:t>
      </w:r>
      <w:r w:rsidRPr="00577A65">
        <w:rPr>
          <w:rFonts w:ascii="Segoe UI" w:hAnsi="Segoe UI" w:cs="Segoe UI"/>
          <w:sz w:val="23"/>
          <w:szCs w:val="23"/>
        </w:rPr>
        <w:t xml:space="preserve">, </w:t>
      </w:r>
      <w:r w:rsidR="00ED494F" w:rsidRPr="00577A65">
        <w:rPr>
          <w:rFonts w:ascii="Segoe UI" w:hAnsi="Segoe UI" w:cs="Segoe UI"/>
          <w:sz w:val="23"/>
          <w:szCs w:val="23"/>
        </w:rPr>
        <w:t>the ED</w:t>
      </w:r>
      <w:r w:rsidR="0023240F" w:rsidRPr="00577A65">
        <w:rPr>
          <w:rFonts w:ascii="Segoe UI" w:hAnsi="Segoe UI" w:cs="Segoe UI"/>
          <w:sz w:val="23"/>
          <w:szCs w:val="23"/>
        </w:rPr>
        <w:t xml:space="preserve"> </w:t>
      </w:r>
      <w:r w:rsidR="001929EA" w:rsidRPr="00577A65">
        <w:rPr>
          <w:rFonts w:ascii="Segoe UI" w:hAnsi="Segoe UI" w:cs="Segoe UI"/>
          <w:sz w:val="23"/>
          <w:szCs w:val="23"/>
        </w:rPr>
        <w:t xml:space="preserve">also </w:t>
      </w:r>
      <w:r w:rsidR="0023240F" w:rsidRPr="00577A65">
        <w:rPr>
          <w:rFonts w:ascii="Segoe UI" w:hAnsi="Segoe UI" w:cs="Segoe UI"/>
          <w:sz w:val="23"/>
          <w:szCs w:val="23"/>
        </w:rPr>
        <w:t>reports to the Young Centre Board of Directors</w:t>
      </w:r>
      <w:r w:rsidR="00ED494F" w:rsidRPr="00577A65">
        <w:rPr>
          <w:rFonts w:ascii="Segoe UI" w:hAnsi="Segoe UI" w:cs="Segoe UI"/>
          <w:sz w:val="23"/>
          <w:szCs w:val="23"/>
        </w:rPr>
        <w:t xml:space="preserve"> </w:t>
      </w:r>
      <w:r w:rsidRPr="00577A65">
        <w:rPr>
          <w:rFonts w:ascii="Segoe UI" w:hAnsi="Segoe UI" w:cs="Segoe UI"/>
          <w:sz w:val="23"/>
          <w:szCs w:val="23"/>
        </w:rPr>
        <w:t>regarding</w:t>
      </w:r>
      <w:r w:rsidR="00ED494F" w:rsidRPr="00577A65">
        <w:rPr>
          <w:rFonts w:ascii="Segoe UI" w:hAnsi="Segoe UI" w:cs="Segoe UI"/>
          <w:sz w:val="23"/>
          <w:szCs w:val="23"/>
        </w:rPr>
        <w:t xml:space="preserve"> the strategic, </w:t>
      </w:r>
      <w:r w:rsidR="003F2673" w:rsidRPr="00577A65">
        <w:rPr>
          <w:rFonts w:ascii="Segoe UI" w:hAnsi="Segoe UI" w:cs="Segoe UI"/>
          <w:sz w:val="23"/>
          <w:szCs w:val="23"/>
        </w:rPr>
        <w:t>financial,</w:t>
      </w:r>
      <w:r w:rsidR="00ED494F" w:rsidRPr="00577A65">
        <w:rPr>
          <w:rFonts w:ascii="Segoe UI" w:hAnsi="Segoe UI" w:cs="Segoe UI"/>
          <w:sz w:val="23"/>
          <w:szCs w:val="23"/>
        </w:rPr>
        <w:t xml:space="preserve"> and operational leadership</w:t>
      </w:r>
      <w:r w:rsidRPr="00577A65">
        <w:rPr>
          <w:rFonts w:ascii="Segoe UI" w:hAnsi="Segoe UI" w:cs="Segoe UI"/>
          <w:sz w:val="23"/>
          <w:szCs w:val="23"/>
        </w:rPr>
        <w:t xml:space="preserve"> of the YCPA.</w:t>
      </w:r>
    </w:p>
    <w:p w14:paraId="4EB72AED" w14:textId="63F6A3C2" w:rsidR="0068183F" w:rsidRPr="00577A65" w:rsidRDefault="0068183F" w:rsidP="00ED494F">
      <w:pPr>
        <w:jc w:val="both"/>
        <w:rPr>
          <w:rFonts w:ascii="Segoe UI" w:hAnsi="Segoe UI" w:cs="Segoe UI"/>
          <w:sz w:val="23"/>
          <w:szCs w:val="23"/>
        </w:rPr>
      </w:pPr>
    </w:p>
    <w:p w14:paraId="54FB8753" w14:textId="5B269183" w:rsidR="00E7038C" w:rsidRDefault="0068183F" w:rsidP="00E7038C">
      <w:pPr>
        <w:jc w:val="both"/>
        <w:rPr>
          <w:rFonts w:ascii="Segoe UI" w:hAnsi="Segoe UI" w:cs="Segoe UI"/>
          <w:sz w:val="23"/>
          <w:szCs w:val="23"/>
        </w:rPr>
      </w:pPr>
      <w:r w:rsidRPr="00577A65">
        <w:rPr>
          <w:rFonts w:ascii="Segoe UI" w:hAnsi="Segoe UI" w:cs="Segoe UI"/>
          <w:sz w:val="23"/>
          <w:szCs w:val="23"/>
        </w:rPr>
        <w:t>The role is supported by an Executive Assistant, who is shared with the AD.</w:t>
      </w:r>
    </w:p>
    <w:p w14:paraId="71A92907" w14:textId="0197D49A" w:rsidR="00E7038C" w:rsidRDefault="00E7038C" w:rsidP="00E7038C">
      <w:pPr>
        <w:jc w:val="both"/>
        <w:rPr>
          <w:rFonts w:ascii="Segoe UI" w:hAnsi="Segoe UI" w:cs="Segoe UI"/>
          <w:sz w:val="23"/>
          <w:szCs w:val="23"/>
        </w:rPr>
      </w:pPr>
    </w:p>
    <w:p w14:paraId="38C3D084" w14:textId="77777777" w:rsidR="00E7038C" w:rsidRPr="00E7038C" w:rsidRDefault="00E7038C" w:rsidP="00E7038C">
      <w:pPr>
        <w:jc w:val="both"/>
        <w:rPr>
          <w:rFonts w:ascii="Segoe UI" w:hAnsi="Segoe UI" w:cs="Segoe UI"/>
          <w:sz w:val="23"/>
          <w:szCs w:val="23"/>
        </w:rPr>
      </w:pPr>
    </w:p>
    <w:p w14:paraId="146510F9" w14:textId="2D10E730" w:rsidR="00A460F4" w:rsidRPr="005F3CBB" w:rsidRDefault="000F2ED0" w:rsidP="005F3CBB">
      <w:pPr>
        <w:spacing w:after="160"/>
        <w:jc w:val="both"/>
        <w:rPr>
          <w:rFonts w:ascii="Segoe UI" w:hAnsi="Segoe UI" w:cs="Segoe UI"/>
          <w:b/>
          <w:u w:val="single"/>
        </w:rPr>
      </w:pPr>
      <w:r w:rsidRPr="005F3CBB">
        <w:rPr>
          <w:rFonts w:ascii="Segoe UI" w:hAnsi="Segoe UI" w:cs="Segoe UI"/>
          <w:b/>
          <w:u w:val="single"/>
        </w:rPr>
        <w:t>RESPONSIBILITIES</w:t>
      </w:r>
    </w:p>
    <w:p w14:paraId="0448DCC7" w14:textId="77777777" w:rsidR="00576A48" w:rsidRPr="005F3CBB" w:rsidRDefault="00576A48" w:rsidP="00576A48">
      <w:pPr>
        <w:spacing w:after="120"/>
        <w:rPr>
          <w:rFonts w:ascii="Segoe UI" w:hAnsi="Segoe UI" w:cs="Segoe UI"/>
          <w:b/>
          <w:i/>
          <w:lang w:val="en-CA"/>
        </w:rPr>
      </w:pPr>
      <w:r w:rsidRPr="005F3CBB">
        <w:rPr>
          <w:rFonts w:ascii="Segoe UI" w:hAnsi="Segoe UI" w:cs="Segoe UI"/>
          <w:b/>
          <w:i/>
          <w:lang w:val="en-CA"/>
        </w:rPr>
        <w:t>Organizational Leadership</w:t>
      </w:r>
    </w:p>
    <w:p w14:paraId="07E70D43" w14:textId="51C92697" w:rsidR="001929EA" w:rsidRPr="00577A65" w:rsidRDefault="001929EA" w:rsidP="001929EA">
      <w:pPr>
        <w:pStyle w:val="ListParagraph"/>
        <w:numPr>
          <w:ilvl w:val="0"/>
          <w:numId w:val="27"/>
        </w:numPr>
        <w:spacing w:after="80"/>
        <w:ind w:left="357" w:hanging="357"/>
        <w:rPr>
          <w:rFonts w:ascii="Segoe UI" w:hAnsi="Segoe UI" w:cs="Segoe UI"/>
          <w:sz w:val="23"/>
          <w:szCs w:val="23"/>
          <w:lang w:val="en-CA"/>
        </w:rPr>
      </w:pPr>
      <w:r w:rsidRPr="00577A65">
        <w:rPr>
          <w:rFonts w:ascii="Segoe UI" w:hAnsi="Segoe UI" w:cs="Segoe UI"/>
          <w:sz w:val="23"/>
          <w:szCs w:val="23"/>
          <w:lang w:val="en-CA"/>
        </w:rPr>
        <w:t xml:space="preserve">Establish a strong, </w:t>
      </w:r>
      <w:proofErr w:type="gramStart"/>
      <w:r w:rsidRPr="00577A65">
        <w:rPr>
          <w:rFonts w:ascii="Segoe UI" w:hAnsi="Segoe UI" w:cs="Segoe UI"/>
          <w:sz w:val="23"/>
          <w:szCs w:val="23"/>
          <w:lang w:val="en-CA"/>
        </w:rPr>
        <w:t>complementary</w:t>
      </w:r>
      <w:proofErr w:type="gramEnd"/>
      <w:r w:rsidRPr="00577A65">
        <w:rPr>
          <w:rFonts w:ascii="Segoe UI" w:hAnsi="Segoe UI" w:cs="Segoe UI"/>
          <w:sz w:val="23"/>
          <w:szCs w:val="23"/>
          <w:lang w:val="en-CA"/>
        </w:rPr>
        <w:t xml:space="preserve"> and effective working relationship with the AD.</w:t>
      </w:r>
    </w:p>
    <w:p w14:paraId="5DCE9681" w14:textId="1F8A3732" w:rsidR="00ED494F" w:rsidRPr="00577A65" w:rsidRDefault="00ED494F" w:rsidP="00ED494F">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t>In partnership with the AD and the Board of Directors, lead the ongoing strategic planning process, with a compelling vision that inspires and motivates.</w:t>
      </w:r>
    </w:p>
    <w:p w14:paraId="5970CD72" w14:textId="63B67743" w:rsidR="00ED494F" w:rsidRPr="00ED494F" w:rsidRDefault="00ED494F" w:rsidP="00ED494F">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lastRenderedPageBreak/>
        <w:t xml:space="preserve">Together with the AD, ensure at least semi-annual evaluation of the </w:t>
      </w:r>
      <w:r w:rsidR="007A3994" w:rsidRPr="00577A65">
        <w:rPr>
          <w:rFonts w:ascii="Segoe UI" w:hAnsi="Segoe UI" w:cs="Segoe UI"/>
          <w:sz w:val="23"/>
          <w:szCs w:val="23"/>
          <w:lang w:val="en-CA"/>
        </w:rPr>
        <w:t>s</w:t>
      </w:r>
      <w:r w:rsidRPr="00577A65">
        <w:rPr>
          <w:rFonts w:ascii="Segoe UI" w:hAnsi="Segoe UI" w:cs="Segoe UI"/>
          <w:sz w:val="23"/>
          <w:szCs w:val="23"/>
          <w:lang w:val="en-CA"/>
        </w:rPr>
        <w:t xml:space="preserve">trategic </w:t>
      </w:r>
      <w:r w:rsidR="007A3994" w:rsidRPr="00577A65">
        <w:rPr>
          <w:rFonts w:ascii="Segoe UI" w:hAnsi="Segoe UI" w:cs="Segoe UI"/>
          <w:sz w:val="23"/>
          <w:szCs w:val="23"/>
          <w:lang w:val="en-CA"/>
        </w:rPr>
        <w:t>p</w:t>
      </w:r>
      <w:r w:rsidRPr="00577A65">
        <w:rPr>
          <w:rFonts w:ascii="Segoe UI" w:hAnsi="Segoe UI" w:cs="Segoe UI"/>
          <w:sz w:val="23"/>
          <w:szCs w:val="23"/>
          <w:lang w:val="en-CA"/>
        </w:rPr>
        <w:t>lan and report to the Board as to progress</w:t>
      </w:r>
      <w:r w:rsidRPr="00ED494F">
        <w:rPr>
          <w:rFonts w:ascii="Segoe UI" w:hAnsi="Segoe UI" w:cs="Segoe UI"/>
          <w:sz w:val="23"/>
          <w:szCs w:val="23"/>
          <w:lang w:val="en-CA"/>
        </w:rPr>
        <w:t xml:space="preserve"> towards implementation, in addition to regular reporting at every Board meeting.</w:t>
      </w:r>
    </w:p>
    <w:p w14:paraId="57866E8C" w14:textId="77777777" w:rsidR="00ED494F" w:rsidRPr="00ED494F" w:rsidRDefault="00ED494F" w:rsidP="00ED494F">
      <w:pPr>
        <w:pStyle w:val="ListParagraph"/>
        <w:numPr>
          <w:ilvl w:val="0"/>
          <w:numId w:val="27"/>
        </w:numPr>
        <w:spacing w:after="120"/>
        <w:rPr>
          <w:rFonts w:ascii="Segoe UI" w:hAnsi="Segoe UI" w:cs="Segoe UI"/>
          <w:sz w:val="23"/>
          <w:szCs w:val="23"/>
          <w:lang w:val="en-CA"/>
        </w:rPr>
      </w:pPr>
      <w:r w:rsidRPr="00ED494F">
        <w:rPr>
          <w:rFonts w:ascii="Segoe UI" w:hAnsi="Segoe UI" w:cs="Segoe UI"/>
          <w:sz w:val="23"/>
          <w:szCs w:val="23"/>
          <w:lang w:val="en-CA"/>
        </w:rPr>
        <w:t>Review the administrative and organizational structure as the organization re mobilizes post COVID-19, and, in consultation with the Board, ensure that the appropriate human, financial, and operational resources are in place to achieve the plan.</w:t>
      </w:r>
    </w:p>
    <w:p w14:paraId="5B4BCC6C" w14:textId="483C6269" w:rsidR="00ED494F" w:rsidRPr="00ED494F" w:rsidRDefault="00ED494F" w:rsidP="00ED494F">
      <w:pPr>
        <w:pStyle w:val="ListParagraph"/>
        <w:numPr>
          <w:ilvl w:val="0"/>
          <w:numId w:val="27"/>
        </w:numPr>
        <w:spacing w:after="120"/>
        <w:rPr>
          <w:rFonts w:ascii="Segoe UI" w:hAnsi="Segoe UI" w:cs="Segoe UI"/>
          <w:sz w:val="23"/>
          <w:szCs w:val="23"/>
          <w:lang w:val="en-CA"/>
        </w:rPr>
      </w:pPr>
      <w:r w:rsidRPr="00ED494F">
        <w:rPr>
          <w:rFonts w:ascii="Segoe UI" w:hAnsi="Segoe UI" w:cs="Segoe UI"/>
          <w:sz w:val="23"/>
          <w:szCs w:val="23"/>
          <w:lang w:val="en-CA"/>
        </w:rPr>
        <w:t xml:space="preserve">In close collaboration with the AD and the Board, continue to implement a detailed plan to ensure that Soulpepper and </w:t>
      </w:r>
      <w:r w:rsidR="007A3994">
        <w:rPr>
          <w:rFonts w:ascii="Segoe UI" w:hAnsi="Segoe UI" w:cs="Segoe UI"/>
          <w:sz w:val="23"/>
          <w:szCs w:val="23"/>
          <w:lang w:val="en-CA"/>
        </w:rPr>
        <w:t>YCPA</w:t>
      </w:r>
      <w:r w:rsidRPr="00ED494F">
        <w:rPr>
          <w:rFonts w:ascii="Segoe UI" w:hAnsi="Segoe UI" w:cs="Segoe UI"/>
          <w:sz w:val="23"/>
          <w:szCs w:val="23"/>
          <w:lang w:val="en-CA"/>
        </w:rPr>
        <w:t xml:space="preserve"> are “best in class” in workplace safety, mutual respect, communication, and unwavering commitment to radical inclusion at all levels.</w:t>
      </w:r>
    </w:p>
    <w:p w14:paraId="05EE23BB" w14:textId="77777777" w:rsidR="00ED494F" w:rsidRPr="00ED494F" w:rsidRDefault="00ED494F" w:rsidP="00ED494F">
      <w:pPr>
        <w:pStyle w:val="ListParagraph"/>
        <w:numPr>
          <w:ilvl w:val="0"/>
          <w:numId w:val="27"/>
        </w:numPr>
        <w:spacing w:after="120"/>
        <w:rPr>
          <w:rFonts w:ascii="Segoe UI" w:hAnsi="Segoe UI" w:cs="Segoe UI"/>
          <w:sz w:val="23"/>
          <w:szCs w:val="23"/>
          <w:lang w:val="en-CA"/>
        </w:rPr>
      </w:pPr>
      <w:r w:rsidRPr="00ED494F">
        <w:rPr>
          <w:rFonts w:ascii="Segoe UI" w:hAnsi="Segoe UI" w:cs="Segoe UI"/>
          <w:sz w:val="23"/>
          <w:szCs w:val="23"/>
          <w:lang w:val="en-CA"/>
        </w:rPr>
        <w:t>Develop and foster the highest standards of creativity, collaboration, and inclusion, as well as fiscal and operational excellence.</w:t>
      </w:r>
    </w:p>
    <w:p w14:paraId="1BDD5DE8" w14:textId="0C1449C3" w:rsidR="00ED494F" w:rsidRPr="00577A65" w:rsidRDefault="00ED494F" w:rsidP="00ED494F">
      <w:pPr>
        <w:pStyle w:val="ListParagraph"/>
        <w:numPr>
          <w:ilvl w:val="0"/>
          <w:numId w:val="27"/>
        </w:numPr>
        <w:spacing w:after="120"/>
        <w:rPr>
          <w:rFonts w:ascii="Segoe UI" w:hAnsi="Segoe UI" w:cs="Segoe UI"/>
          <w:sz w:val="23"/>
          <w:szCs w:val="23"/>
          <w:lang w:val="en-CA"/>
        </w:rPr>
      </w:pPr>
      <w:r w:rsidRPr="00ED494F">
        <w:rPr>
          <w:rFonts w:ascii="Segoe UI" w:hAnsi="Segoe UI" w:cs="Segoe UI"/>
          <w:sz w:val="23"/>
          <w:szCs w:val="23"/>
          <w:lang w:val="en-CA"/>
        </w:rPr>
        <w:t xml:space="preserve">Provide inspirational leadership to staff and volunteers to achieve the goals of the </w:t>
      </w:r>
      <w:r w:rsidR="008A78E9">
        <w:rPr>
          <w:rFonts w:ascii="Segoe UI" w:hAnsi="Segoe UI" w:cs="Segoe UI"/>
          <w:sz w:val="23"/>
          <w:szCs w:val="23"/>
          <w:lang w:val="en-CA"/>
        </w:rPr>
        <w:t>s</w:t>
      </w:r>
      <w:r w:rsidRPr="00577A65">
        <w:rPr>
          <w:rFonts w:ascii="Segoe UI" w:hAnsi="Segoe UI" w:cs="Segoe UI"/>
          <w:sz w:val="23"/>
          <w:szCs w:val="23"/>
          <w:lang w:val="en-CA"/>
        </w:rPr>
        <w:t xml:space="preserve">trategic </w:t>
      </w:r>
      <w:r w:rsidR="008A78E9">
        <w:rPr>
          <w:rFonts w:ascii="Segoe UI" w:hAnsi="Segoe UI" w:cs="Segoe UI"/>
          <w:sz w:val="23"/>
          <w:szCs w:val="23"/>
          <w:lang w:val="en-CA"/>
        </w:rPr>
        <w:t>p</w:t>
      </w:r>
      <w:r w:rsidRPr="00577A65">
        <w:rPr>
          <w:rFonts w:ascii="Segoe UI" w:hAnsi="Segoe UI" w:cs="Segoe UI"/>
          <w:sz w:val="23"/>
          <w:szCs w:val="23"/>
          <w:lang w:val="en-CA"/>
        </w:rPr>
        <w:t>lan.</w:t>
      </w:r>
    </w:p>
    <w:p w14:paraId="20D26D1B" w14:textId="493F6CAC" w:rsidR="001929EA" w:rsidRPr="00577A65" w:rsidRDefault="001929EA" w:rsidP="001929EA">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t>Provide guidance to the Director of Finance and HR with regards to ongoing Human Resources matters.</w:t>
      </w:r>
    </w:p>
    <w:p w14:paraId="0D35EF93" w14:textId="39738C6D" w:rsidR="001929EA" w:rsidRPr="00577A65" w:rsidRDefault="001929EA" w:rsidP="001929EA">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t>Mentor team leaders</w:t>
      </w:r>
      <w:r w:rsidR="00C87D14">
        <w:rPr>
          <w:rFonts w:ascii="Segoe UI" w:hAnsi="Segoe UI" w:cs="Segoe UI"/>
          <w:sz w:val="23"/>
          <w:szCs w:val="23"/>
          <w:lang w:val="en-CA"/>
        </w:rPr>
        <w:t xml:space="preserve"> and </w:t>
      </w:r>
      <w:r w:rsidRPr="00577A65">
        <w:rPr>
          <w:rFonts w:ascii="Segoe UI" w:hAnsi="Segoe UI" w:cs="Segoe UI"/>
          <w:sz w:val="23"/>
          <w:szCs w:val="23"/>
          <w:lang w:val="en-CA"/>
        </w:rPr>
        <w:t>direct reports</w:t>
      </w:r>
      <w:r w:rsidR="00C87D14">
        <w:rPr>
          <w:rFonts w:ascii="Segoe UI" w:hAnsi="Segoe UI" w:cs="Segoe UI"/>
          <w:sz w:val="23"/>
          <w:szCs w:val="23"/>
          <w:lang w:val="en-CA"/>
        </w:rPr>
        <w:t>. M</w:t>
      </w:r>
      <w:r w:rsidRPr="00577A65">
        <w:rPr>
          <w:rFonts w:ascii="Segoe UI" w:hAnsi="Segoe UI" w:cs="Segoe UI"/>
          <w:sz w:val="23"/>
          <w:szCs w:val="23"/>
          <w:lang w:val="en-CA"/>
        </w:rPr>
        <w:t xml:space="preserve">onitor staff engagement and </w:t>
      </w:r>
      <w:r w:rsidR="00C87D14">
        <w:rPr>
          <w:rFonts w:ascii="Segoe UI" w:hAnsi="Segoe UI" w:cs="Segoe UI"/>
          <w:sz w:val="23"/>
          <w:szCs w:val="23"/>
          <w:lang w:val="en-CA"/>
        </w:rPr>
        <w:t xml:space="preserve">organizational </w:t>
      </w:r>
      <w:r w:rsidRPr="00577A65">
        <w:rPr>
          <w:rFonts w:ascii="Segoe UI" w:hAnsi="Segoe UI" w:cs="Segoe UI"/>
          <w:sz w:val="23"/>
          <w:szCs w:val="23"/>
          <w:lang w:val="en-CA"/>
        </w:rPr>
        <w:t>culture</w:t>
      </w:r>
      <w:r w:rsidR="00714F36">
        <w:rPr>
          <w:rFonts w:ascii="Segoe UI" w:hAnsi="Segoe UI" w:cs="Segoe UI"/>
          <w:sz w:val="23"/>
          <w:szCs w:val="23"/>
          <w:lang w:val="en-CA"/>
        </w:rPr>
        <w:t>.</w:t>
      </w:r>
    </w:p>
    <w:p w14:paraId="16683DC3" w14:textId="77777777" w:rsidR="00ED494F" w:rsidRPr="00577A65" w:rsidRDefault="00ED494F" w:rsidP="00ED494F">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t>The AD and ED are the public face and voice of Soulpepper, and therefore the primary advocates for the organization.</w:t>
      </w:r>
    </w:p>
    <w:p w14:paraId="38162952" w14:textId="68EA56D1" w:rsidR="00ED494F" w:rsidRPr="00577A65" w:rsidRDefault="00ED494F" w:rsidP="00ED494F">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t xml:space="preserve">Participate in the </w:t>
      </w:r>
      <w:r w:rsidR="007A3994" w:rsidRPr="00577A65">
        <w:rPr>
          <w:rFonts w:ascii="Segoe UI" w:hAnsi="Segoe UI" w:cs="Segoe UI"/>
          <w:sz w:val="23"/>
          <w:szCs w:val="23"/>
          <w:lang w:val="en-CA"/>
        </w:rPr>
        <w:t>“</w:t>
      </w:r>
      <w:r w:rsidRPr="00577A65">
        <w:rPr>
          <w:rFonts w:ascii="Segoe UI" w:hAnsi="Segoe UI" w:cs="Segoe UI"/>
          <w:sz w:val="23"/>
          <w:szCs w:val="23"/>
          <w:lang w:val="en-CA"/>
        </w:rPr>
        <w:t>Group of 8</w:t>
      </w:r>
      <w:r w:rsidR="007A3994" w:rsidRPr="00577A65">
        <w:rPr>
          <w:rFonts w:ascii="Segoe UI" w:hAnsi="Segoe UI" w:cs="Segoe UI"/>
          <w:sz w:val="23"/>
          <w:szCs w:val="23"/>
          <w:lang w:val="en-CA"/>
        </w:rPr>
        <w:t>”</w:t>
      </w:r>
      <w:r w:rsidRPr="00577A65">
        <w:rPr>
          <w:rFonts w:ascii="Segoe UI" w:hAnsi="Segoe UI" w:cs="Segoe UI"/>
          <w:sz w:val="23"/>
          <w:szCs w:val="23"/>
          <w:lang w:val="en-CA"/>
        </w:rPr>
        <w:t xml:space="preserve"> (the gathering of Toronto’s largest cultural institutions), on shared strategies and learnings, with </w:t>
      </w:r>
      <w:proofErr w:type="gramStart"/>
      <w:r w:rsidRPr="00577A65">
        <w:rPr>
          <w:rFonts w:ascii="Segoe UI" w:hAnsi="Segoe UI" w:cs="Segoe UI"/>
          <w:sz w:val="23"/>
          <w:szCs w:val="23"/>
          <w:lang w:val="en-CA"/>
        </w:rPr>
        <w:t>particular reference</w:t>
      </w:r>
      <w:proofErr w:type="gramEnd"/>
      <w:r w:rsidRPr="00577A65">
        <w:rPr>
          <w:rFonts w:ascii="Segoe UI" w:hAnsi="Segoe UI" w:cs="Segoe UI"/>
          <w:sz w:val="23"/>
          <w:szCs w:val="23"/>
          <w:lang w:val="en-CA"/>
        </w:rPr>
        <w:t xml:space="preserve"> to COVID recovery. </w:t>
      </w:r>
    </w:p>
    <w:p w14:paraId="453C1391" w14:textId="0831D7F5" w:rsidR="00ED494F" w:rsidRPr="00577A65" w:rsidRDefault="00ED494F" w:rsidP="00ED494F">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t xml:space="preserve">In </w:t>
      </w:r>
      <w:r w:rsidR="00E7038C" w:rsidRPr="00577A65">
        <w:rPr>
          <w:rFonts w:ascii="Segoe UI" w:hAnsi="Segoe UI" w:cs="Segoe UI"/>
          <w:sz w:val="23"/>
          <w:szCs w:val="23"/>
          <w:lang w:val="en-CA"/>
        </w:rPr>
        <w:t>collaboration</w:t>
      </w:r>
      <w:r w:rsidRPr="00577A65">
        <w:rPr>
          <w:rFonts w:ascii="Segoe UI" w:hAnsi="Segoe UI" w:cs="Segoe UI"/>
          <w:sz w:val="23"/>
          <w:szCs w:val="23"/>
          <w:lang w:val="en-CA"/>
        </w:rPr>
        <w:t xml:space="preserve"> with the AD, Board Chair, and other</w:t>
      </w:r>
      <w:r w:rsidR="00DB5B3E" w:rsidRPr="00577A65">
        <w:rPr>
          <w:rFonts w:ascii="Segoe UI" w:hAnsi="Segoe UI" w:cs="Segoe UI"/>
          <w:sz w:val="23"/>
          <w:szCs w:val="23"/>
          <w:lang w:val="en-CA"/>
        </w:rPr>
        <w:t>s</w:t>
      </w:r>
      <w:r w:rsidRPr="00577A65">
        <w:rPr>
          <w:rFonts w:ascii="Segoe UI" w:hAnsi="Segoe UI" w:cs="Segoe UI"/>
          <w:sz w:val="23"/>
          <w:szCs w:val="23"/>
          <w:lang w:val="en-CA"/>
        </w:rPr>
        <w:t xml:space="preserve">, represent Soulpepper with key local, </w:t>
      </w:r>
      <w:proofErr w:type="gramStart"/>
      <w:r w:rsidRPr="00577A65">
        <w:rPr>
          <w:rFonts w:ascii="Segoe UI" w:hAnsi="Segoe UI" w:cs="Segoe UI"/>
          <w:sz w:val="23"/>
          <w:szCs w:val="23"/>
          <w:lang w:val="en-CA"/>
        </w:rPr>
        <w:t>provincial</w:t>
      </w:r>
      <w:proofErr w:type="gramEnd"/>
      <w:r w:rsidRPr="00577A65">
        <w:rPr>
          <w:rFonts w:ascii="Segoe UI" w:hAnsi="Segoe UI" w:cs="Segoe UI"/>
          <w:sz w:val="23"/>
          <w:szCs w:val="23"/>
          <w:lang w:val="en-CA"/>
        </w:rPr>
        <w:t xml:space="preserve"> and national government </w:t>
      </w:r>
      <w:r w:rsidR="001929EA" w:rsidRPr="00577A65">
        <w:rPr>
          <w:rFonts w:ascii="Segoe UI" w:hAnsi="Segoe UI" w:cs="Segoe UI"/>
          <w:sz w:val="23"/>
          <w:szCs w:val="23"/>
          <w:lang w:val="en-CA"/>
        </w:rPr>
        <w:t xml:space="preserve">and art council </w:t>
      </w:r>
      <w:r w:rsidRPr="00577A65">
        <w:rPr>
          <w:rFonts w:ascii="Segoe UI" w:hAnsi="Segoe UI" w:cs="Segoe UI"/>
          <w:sz w:val="23"/>
          <w:szCs w:val="23"/>
          <w:lang w:val="en-CA"/>
        </w:rPr>
        <w:t>officials, corporate partners, donors, members, patrons, and other relevant sectors including public and private speaking opportunities.</w:t>
      </w:r>
    </w:p>
    <w:p w14:paraId="7D9D9451" w14:textId="1F3E41C9" w:rsidR="00ED494F" w:rsidRPr="00ED494F" w:rsidRDefault="00ED494F" w:rsidP="00ED494F">
      <w:pPr>
        <w:pStyle w:val="ListParagraph"/>
        <w:numPr>
          <w:ilvl w:val="0"/>
          <w:numId w:val="27"/>
        </w:numPr>
        <w:spacing w:after="120"/>
        <w:rPr>
          <w:rFonts w:ascii="Segoe UI" w:hAnsi="Segoe UI" w:cs="Segoe UI"/>
          <w:sz w:val="23"/>
          <w:szCs w:val="23"/>
          <w:lang w:val="en-CA"/>
        </w:rPr>
      </w:pPr>
      <w:r w:rsidRPr="00577A65">
        <w:rPr>
          <w:rFonts w:ascii="Segoe UI" w:hAnsi="Segoe UI" w:cs="Segoe UI"/>
          <w:sz w:val="23"/>
          <w:szCs w:val="23"/>
          <w:lang w:val="en-CA"/>
        </w:rPr>
        <w:t xml:space="preserve">Establish a strong and </w:t>
      </w:r>
      <w:r w:rsidR="00E7038C" w:rsidRPr="00577A65">
        <w:rPr>
          <w:rFonts w:ascii="Segoe UI" w:hAnsi="Segoe UI" w:cs="Segoe UI"/>
          <w:sz w:val="23"/>
          <w:szCs w:val="23"/>
          <w:lang w:val="en-CA"/>
        </w:rPr>
        <w:t>valuable</w:t>
      </w:r>
      <w:r w:rsidRPr="00577A65">
        <w:rPr>
          <w:rFonts w:ascii="Segoe UI" w:hAnsi="Segoe UI" w:cs="Segoe UI"/>
          <w:sz w:val="23"/>
          <w:szCs w:val="23"/>
          <w:lang w:val="en-CA"/>
        </w:rPr>
        <w:t xml:space="preserve"> working</w:t>
      </w:r>
      <w:r w:rsidRPr="00ED494F">
        <w:rPr>
          <w:rFonts w:ascii="Segoe UI" w:hAnsi="Segoe UI" w:cs="Segoe UI"/>
          <w:sz w:val="23"/>
          <w:szCs w:val="23"/>
          <w:lang w:val="en-CA"/>
        </w:rPr>
        <w:t xml:space="preserve"> relationship with the </w:t>
      </w:r>
      <w:r w:rsidR="002F7A77">
        <w:rPr>
          <w:rFonts w:ascii="Segoe UI" w:hAnsi="Segoe UI" w:cs="Segoe UI"/>
          <w:sz w:val="23"/>
          <w:szCs w:val="23"/>
          <w:lang w:val="en-CA"/>
        </w:rPr>
        <w:t xml:space="preserve">Board </w:t>
      </w:r>
      <w:r w:rsidRPr="00ED494F">
        <w:rPr>
          <w:rFonts w:ascii="Segoe UI" w:hAnsi="Segoe UI" w:cs="Segoe UI"/>
          <w:sz w:val="23"/>
          <w:szCs w:val="23"/>
          <w:lang w:val="en-CA"/>
        </w:rPr>
        <w:t>Chair and members of the Board of Directors, including its committees.</w:t>
      </w:r>
    </w:p>
    <w:p w14:paraId="4B50C883" w14:textId="77777777" w:rsidR="001F30CD" w:rsidRPr="005F3CBB" w:rsidRDefault="001F30CD" w:rsidP="001F30CD">
      <w:pPr>
        <w:spacing w:after="120"/>
        <w:rPr>
          <w:rFonts w:ascii="Segoe UI" w:hAnsi="Segoe UI" w:cs="Segoe UI"/>
          <w:b/>
          <w:i/>
        </w:rPr>
      </w:pPr>
      <w:r w:rsidRPr="005F3CBB">
        <w:rPr>
          <w:rFonts w:ascii="Segoe UI" w:hAnsi="Segoe UI" w:cs="Segoe UI"/>
          <w:b/>
          <w:i/>
        </w:rPr>
        <w:t>Financial Oversight</w:t>
      </w:r>
    </w:p>
    <w:p w14:paraId="37092172" w14:textId="54A38B2F" w:rsidR="00ED494F" w:rsidRPr="00ED494F" w:rsidRDefault="00ED494F" w:rsidP="00ED494F">
      <w:pPr>
        <w:pStyle w:val="ListParagraph"/>
        <w:numPr>
          <w:ilvl w:val="0"/>
          <w:numId w:val="28"/>
        </w:numPr>
        <w:spacing w:after="120"/>
        <w:rPr>
          <w:rFonts w:ascii="Segoe UI" w:hAnsi="Segoe UI" w:cs="Segoe UI"/>
          <w:sz w:val="23"/>
          <w:szCs w:val="23"/>
        </w:rPr>
      </w:pPr>
      <w:r w:rsidRPr="00ED494F">
        <w:rPr>
          <w:rFonts w:ascii="Segoe UI" w:hAnsi="Segoe UI" w:cs="Segoe UI"/>
          <w:sz w:val="23"/>
          <w:szCs w:val="23"/>
        </w:rPr>
        <w:t>Develop an overall financial strategy for the organization</w:t>
      </w:r>
      <w:r w:rsidR="002F7A77">
        <w:rPr>
          <w:rFonts w:ascii="Segoe UI" w:hAnsi="Segoe UI" w:cs="Segoe UI"/>
          <w:sz w:val="23"/>
          <w:szCs w:val="23"/>
        </w:rPr>
        <w:t>,</w:t>
      </w:r>
      <w:r w:rsidRPr="00ED494F">
        <w:rPr>
          <w:rFonts w:ascii="Segoe UI" w:hAnsi="Segoe UI" w:cs="Segoe UI"/>
          <w:sz w:val="23"/>
          <w:szCs w:val="23"/>
        </w:rPr>
        <w:t xml:space="preserve"> in consultation with the Director of Finance and HR and the Board</w:t>
      </w:r>
      <w:r w:rsidR="002F7A77">
        <w:rPr>
          <w:rFonts w:ascii="Segoe UI" w:hAnsi="Segoe UI" w:cs="Segoe UI"/>
          <w:sz w:val="23"/>
          <w:szCs w:val="23"/>
        </w:rPr>
        <w:t>,</w:t>
      </w:r>
      <w:r w:rsidRPr="00ED494F">
        <w:rPr>
          <w:rFonts w:ascii="Segoe UI" w:hAnsi="Segoe UI" w:cs="Segoe UI"/>
          <w:sz w:val="23"/>
          <w:szCs w:val="23"/>
        </w:rPr>
        <w:t xml:space="preserve"> that provides funding to advance the strategic plan and the artistic vision, whil</w:t>
      </w:r>
      <w:r w:rsidR="007A3994">
        <w:rPr>
          <w:rFonts w:ascii="Segoe UI" w:hAnsi="Segoe UI" w:cs="Segoe UI"/>
          <w:sz w:val="23"/>
          <w:szCs w:val="23"/>
        </w:rPr>
        <w:t>e</w:t>
      </w:r>
      <w:r w:rsidRPr="00ED494F">
        <w:rPr>
          <w:rFonts w:ascii="Segoe UI" w:hAnsi="Segoe UI" w:cs="Segoe UI"/>
          <w:sz w:val="23"/>
          <w:szCs w:val="23"/>
        </w:rPr>
        <w:t xml:space="preserve"> building an appropriate level of reserves.</w:t>
      </w:r>
    </w:p>
    <w:p w14:paraId="186B2596" w14:textId="1A69D3FB" w:rsidR="00714F36" w:rsidRPr="00714F36" w:rsidRDefault="00ED494F" w:rsidP="00714F36">
      <w:pPr>
        <w:pStyle w:val="ListParagraph"/>
        <w:numPr>
          <w:ilvl w:val="0"/>
          <w:numId w:val="28"/>
        </w:numPr>
        <w:spacing w:after="120"/>
        <w:rPr>
          <w:rFonts w:ascii="Segoe UI" w:hAnsi="Segoe UI" w:cs="Segoe UI"/>
          <w:sz w:val="23"/>
          <w:szCs w:val="23"/>
        </w:rPr>
      </w:pPr>
      <w:r w:rsidRPr="00ED494F">
        <w:rPr>
          <w:rFonts w:ascii="Segoe UI" w:hAnsi="Segoe UI" w:cs="Segoe UI"/>
          <w:sz w:val="23"/>
          <w:szCs w:val="23"/>
        </w:rPr>
        <w:t xml:space="preserve">Oversee a financial planning process that projects company budgets at least three years forward, and work with the AD to develop artistic </w:t>
      </w:r>
      <w:r w:rsidRPr="00577A65">
        <w:rPr>
          <w:rFonts w:ascii="Segoe UI" w:hAnsi="Segoe UI" w:cs="Segoe UI"/>
          <w:sz w:val="23"/>
          <w:szCs w:val="23"/>
        </w:rPr>
        <w:t xml:space="preserve">programming and </w:t>
      </w:r>
      <w:r w:rsidR="007A3994" w:rsidRPr="00577A65">
        <w:rPr>
          <w:rFonts w:ascii="Segoe UI" w:hAnsi="Segoe UI" w:cs="Segoe UI"/>
          <w:sz w:val="23"/>
          <w:szCs w:val="23"/>
        </w:rPr>
        <w:t>related</w:t>
      </w:r>
      <w:r w:rsidRPr="00ED494F">
        <w:rPr>
          <w:rFonts w:ascii="Segoe UI" w:hAnsi="Segoe UI" w:cs="Segoe UI"/>
          <w:sz w:val="23"/>
          <w:szCs w:val="23"/>
        </w:rPr>
        <w:t xml:space="preserve"> budgets that allow artistic risk-taking, development of new work and emerging artists, and strong community engagement, all within a sustainable financial framework.</w:t>
      </w:r>
    </w:p>
    <w:p w14:paraId="769CA671" w14:textId="45C275EE" w:rsidR="00ED494F" w:rsidRPr="00ED494F" w:rsidRDefault="00ED494F" w:rsidP="00ED494F">
      <w:pPr>
        <w:pStyle w:val="ListParagraph"/>
        <w:numPr>
          <w:ilvl w:val="0"/>
          <w:numId w:val="28"/>
        </w:numPr>
        <w:spacing w:after="120"/>
        <w:rPr>
          <w:rFonts w:ascii="Segoe UI" w:hAnsi="Segoe UI" w:cs="Segoe UI"/>
          <w:sz w:val="23"/>
          <w:szCs w:val="23"/>
        </w:rPr>
      </w:pPr>
      <w:r w:rsidRPr="00ED494F">
        <w:rPr>
          <w:rFonts w:ascii="Segoe UI" w:hAnsi="Segoe UI" w:cs="Segoe UI"/>
          <w:sz w:val="23"/>
          <w:szCs w:val="23"/>
        </w:rPr>
        <w:lastRenderedPageBreak/>
        <w:t xml:space="preserve">Oversee management of annual cash flow, key banking relationships, and capital expenditures, in close collaboration with the Director of Finance </w:t>
      </w:r>
      <w:r w:rsidR="007A3994">
        <w:rPr>
          <w:rFonts w:ascii="Segoe UI" w:hAnsi="Segoe UI" w:cs="Segoe UI"/>
          <w:sz w:val="23"/>
          <w:szCs w:val="23"/>
        </w:rPr>
        <w:t xml:space="preserve">and </w:t>
      </w:r>
      <w:r w:rsidRPr="00ED494F">
        <w:rPr>
          <w:rFonts w:ascii="Segoe UI" w:hAnsi="Segoe UI" w:cs="Segoe UI"/>
          <w:sz w:val="23"/>
          <w:szCs w:val="23"/>
        </w:rPr>
        <w:t>HR and the Chair of the Finance and Operations Committee.</w:t>
      </w:r>
    </w:p>
    <w:p w14:paraId="72AA2BDE" w14:textId="19C53D8E" w:rsidR="00ED494F" w:rsidRDefault="00ED494F" w:rsidP="00ED494F">
      <w:pPr>
        <w:pStyle w:val="ListParagraph"/>
        <w:numPr>
          <w:ilvl w:val="0"/>
          <w:numId w:val="28"/>
        </w:numPr>
        <w:spacing w:after="120"/>
        <w:rPr>
          <w:rFonts w:ascii="Segoe UI" w:hAnsi="Segoe UI" w:cs="Segoe UI"/>
          <w:sz w:val="23"/>
          <w:szCs w:val="23"/>
        </w:rPr>
      </w:pPr>
      <w:r w:rsidRPr="00ED494F">
        <w:rPr>
          <w:rFonts w:ascii="Segoe UI" w:hAnsi="Segoe UI" w:cs="Segoe UI"/>
          <w:sz w:val="23"/>
          <w:szCs w:val="23"/>
        </w:rPr>
        <w:t xml:space="preserve">In conjunction with the Director of Finance </w:t>
      </w:r>
      <w:r w:rsidR="007A3994">
        <w:rPr>
          <w:rFonts w:ascii="Segoe UI" w:hAnsi="Segoe UI" w:cs="Segoe UI"/>
          <w:sz w:val="23"/>
          <w:szCs w:val="23"/>
        </w:rPr>
        <w:t xml:space="preserve">and </w:t>
      </w:r>
      <w:r w:rsidRPr="00ED494F">
        <w:rPr>
          <w:rFonts w:ascii="Segoe UI" w:hAnsi="Segoe UI" w:cs="Segoe UI"/>
          <w:sz w:val="23"/>
          <w:szCs w:val="23"/>
        </w:rPr>
        <w:t>HR and the Chair of the Finance and Operations Committee, prepare appropriate regular financial reporting for Board review.</w:t>
      </w:r>
    </w:p>
    <w:p w14:paraId="0AF4F3D0" w14:textId="76D35893" w:rsidR="001F30CD" w:rsidRPr="005F3CBB" w:rsidRDefault="00ED494F" w:rsidP="001F30CD">
      <w:pPr>
        <w:spacing w:after="120"/>
        <w:rPr>
          <w:rFonts w:ascii="Segoe UI" w:hAnsi="Segoe UI" w:cs="Segoe UI"/>
          <w:b/>
          <w:i/>
        </w:rPr>
      </w:pPr>
      <w:r>
        <w:rPr>
          <w:rFonts w:ascii="Segoe UI" w:hAnsi="Segoe UI" w:cs="Segoe UI"/>
          <w:b/>
          <w:i/>
        </w:rPr>
        <w:t>Programming</w:t>
      </w:r>
    </w:p>
    <w:p w14:paraId="065468C2" w14:textId="07A445F4" w:rsidR="00ED494F" w:rsidRPr="00ED494F" w:rsidRDefault="00ED494F" w:rsidP="00ED494F">
      <w:pPr>
        <w:pStyle w:val="ListParagraph"/>
        <w:numPr>
          <w:ilvl w:val="0"/>
          <w:numId w:val="29"/>
        </w:numPr>
        <w:spacing w:after="120"/>
        <w:ind w:left="357" w:hanging="357"/>
        <w:rPr>
          <w:rFonts w:ascii="Segoe UI" w:hAnsi="Segoe UI" w:cs="Segoe UI"/>
          <w:sz w:val="23"/>
          <w:szCs w:val="23"/>
        </w:rPr>
      </w:pPr>
      <w:r w:rsidRPr="00ED494F">
        <w:rPr>
          <w:rFonts w:ascii="Segoe UI" w:hAnsi="Segoe UI" w:cs="Segoe UI"/>
          <w:sz w:val="23"/>
          <w:szCs w:val="23"/>
        </w:rPr>
        <w:t>Collaborate with the AD and Executive Producer to ensure that Soulpepper’s program both delivers upon the organi</w:t>
      </w:r>
      <w:r>
        <w:rPr>
          <w:rFonts w:ascii="Segoe UI" w:hAnsi="Segoe UI" w:cs="Segoe UI"/>
          <w:sz w:val="23"/>
          <w:szCs w:val="23"/>
        </w:rPr>
        <w:t>z</w:t>
      </w:r>
      <w:r w:rsidRPr="00ED494F">
        <w:rPr>
          <w:rFonts w:ascii="Segoe UI" w:hAnsi="Segoe UI" w:cs="Segoe UI"/>
          <w:sz w:val="23"/>
          <w:szCs w:val="23"/>
        </w:rPr>
        <w:t>ation’s strategic priorities</w:t>
      </w:r>
      <w:r>
        <w:rPr>
          <w:rFonts w:ascii="Segoe UI" w:hAnsi="Segoe UI" w:cs="Segoe UI"/>
          <w:sz w:val="23"/>
          <w:szCs w:val="23"/>
        </w:rPr>
        <w:t xml:space="preserve"> </w:t>
      </w:r>
      <w:r w:rsidRPr="00ED494F">
        <w:rPr>
          <w:rFonts w:ascii="Segoe UI" w:hAnsi="Segoe UI" w:cs="Segoe UI"/>
          <w:sz w:val="23"/>
          <w:szCs w:val="23"/>
        </w:rPr>
        <w:t>and meets its financial targets within a reasonable risk profile</w:t>
      </w:r>
      <w:r>
        <w:rPr>
          <w:rFonts w:ascii="Segoe UI" w:hAnsi="Segoe UI" w:cs="Segoe UI"/>
          <w:sz w:val="23"/>
          <w:szCs w:val="23"/>
        </w:rPr>
        <w:t>.</w:t>
      </w:r>
    </w:p>
    <w:p w14:paraId="6F4381E3" w14:textId="29DEA05F" w:rsidR="00ED494F" w:rsidRDefault="00ED494F" w:rsidP="00ED494F">
      <w:pPr>
        <w:pStyle w:val="ListParagraph"/>
        <w:numPr>
          <w:ilvl w:val="0"/>
          <w:numId w:val="29"/>
        </w:numPr>
        <w:spacing w:after="120"/>
        <w:ind w:left="357" w:hanging="357"/>
        <w:rPr>
          <w:rFonts w:ascii="Segoe UI" w:hAnsi="Segoe UI" w:cs="Segoe UI"/>
          <w:sz w:val="23"/>
          <w:szCs w:val="23"/>
        </w:rPr>
      </w:pPr>
      <w:r w:rsidRPr="00ED494F">
        <w:rPr>
          <w:rFonts w:ascii="Segoe UI" w:hAnsi="Segoe UI" w:cs="Segoe UI"/>
          <w:sz w:val="23"/>
          <w:szCs w:val="23"/>
        </w:rPr>
        <w:t>Ensure that the organi</w:t>
      </w:r>
      <w:r>
        <w:rPr>
          <w:rFonts w:ascii="Segoe UI" w:hAnsi="Segoe UI" w:cs="Segoe UI"/>
          <w:sz w:val="23"/>
          <w:szCs w:val="23"/>
        </w:rPr>
        <w:t>z</w:t>
      </w:r>
      <w:r w:rsidRPr="00ED494F">
        <w:rPr>
          <w:rFonts w:ascii="Segoe UI" w:hAnsi="Segoe UI" w:cs="Segoe UI"/>
          <w:sz w:val="23"/>
          <w:szCs w:val="23"/>
        </w:rPr>
        <w:t>ation is developing appropriate partnerships, nationally and internationally, with which to deliver upon its creative ambitions</w:t>
      </w:r>
      <w:r>
        <w:rPr>
          <w:rFonts w:ascii="Segoe UI" w:hAnsi="Segoe UI" w:cs="Segoe UI"/>
          <w:sz w:val="23"/>
          <w:szCs w:val="23"/>
        </w:rPr>
        <w:t>.</w:t>
      </w:r>
    </w:p>
    <w:p w14:paraId="27836421" w14:textId="77777777" w:rsidR="00442887" w:rsidRDefault="00442887" w:rsidP="00442887">
      <w:pPr>
        <w:pStyle w:val="ListParagraph"/>
        <w:numPr>
          <w:ilvl w:val="0"/>
          <w:numId w:val="29"/>
        </w:numPr>
        <w:spacing w:after="80"/>
        <w:rPr>
          <w:rFonts w:ascii="Segoe UI" w:hAnsi="Segoe UI" w:cs="Segoe UI"/>
          <w:sz w:val="23"/>
          <w:szCs w:val="23"/>
        </w:rPr>
      </w:pPr>
      <w:r w:rsidRPr="00442887">
        <w:rPr>
          <w:rFonts w:ascii="Segoe UI" w:hAnsi="Segoe UI" w:cs="Segoe UI"/>
          <w:sz w:val="23"/>
          <w:szCs w:val="23"/>
        </w:rPr>
        <w:t xml:space="preserve">Further Soulpepper’s contribution to the cultural sector’s response to the climate crisis, continuing to position the company as a leading voice on this issue, with a commitment to creative and strategic programming (e.g., The Green Sessions) that champions a progressive message.  </w:t>
      </w:r>
    </w:p>
    <w:p w14:paraId="5CBB2976" w14:textId="0C8F18CA" w:rsidR="00442887" w:rsidRPr="00442887" w:rsidRDefault="00442887" w:rsidP="00442887">
      <w:pPr>
        <w:pStyle w:val="ListParagraph"/>
        <w:numPr>
          <w:ilvl w:val="0"/>
          <w:numId w:val="29"/>
        </w:numPr>
        <w:spacing w:after="80"/>
        <w:rPr>
          <w:rFonts w:ascii="Segoe UI" w:hAnsi="Segoe UI" w:cs="Segoe UI"/>
          <w:sz w:val="23"/>
          <w:szCs w:val="23"/>
        </w:rPr>
      </w:pPr>
      <w:r w:rsidRPr="00442887">
        <w:rPr>
          <w:rFonts w:ascii="Segoe UI" w:hAnsi="Segoe UI" w:cs="Segoe UI"/>
          <w:sz w:val="23"/>
          <w:szCs w:val="23"/>
        </w:rPr>
        <w:t>Liaise with other similarly focused organizations to ensure sector</w:t>
      </w:r>
      <w:r w:rsidR="002F7A77">
        <w:rPr>
          <w:rFonts w:ascii="Segoe UI" w:hAnsi="Segoe UI" w:cs="Segoe UI"/>
          <w:sz w:val="23"/>
          <w:szCs w:val="23"/>
        </w:rPr>
        <w:t>-</w:t>
      </w:r>
      <w:r w:rsidRPr="00442887">
        <w:rPr>
          <w:rFonts w:ascii="Segoe UI" w:hAnsi="Segoe UI" w:cs="Segoe UI"/>
          <w:sz w:val="23"/>
          <w:szCs w:val="23"/>
        </w:rPr>
        <w:t>wide collaboration and the delivery on shared high impact goals.</w:t>
      </w:r>
    </w:p>
    <w:p w14:paraId="0BDAD023" w14:textId="4F5A8EDA" w:rsidR="00ED494F" w:rsidRPr="00ED494F" w:rsidRDefault="00ED494F" w:rsidP="00442887">
      <w:pPr>
        <w:pStyle w:val="ListParagraph"/>
        <w:numPr>
          <w:ilvl w:val="0"/>
          <w:numId w:val="29"/>
        </w:numPr>
        <w:spacing w:after="80"/>
        <w:ind w:left="357" w:hanging="357"/>
        <w:rPr>
          <w:rFonts w:ascii="Segoe UI" w:hAnsi="Segoe UI" w:cs="Segoe UI"/>
          <w:sz w:val="23"/>
          <w:szCs w:val="23"/>
        </w:rPr>
      </w:pPr>
      <w:r w:rsidRPr="00ED494F">
        <w:rPr>
          <w:rFonts w:ascii="Segoe UI" w:hAnsi="Segoe UI" w:cs="Segoe UI"/>
          <w:sz w:val="23"/>
          <w:szCs w:val="23"/>
        </w:rPr>
        <w:t>Support the Executive Producer with co-production negotiation and contracting</w:t>
      </w:r>
      <w:r>
        <w:rPr>
          <w:rFonts w:ascii="Segoe UI" w:hAnsi="Segoe UI" w:cs="Segoe UI"/>
          <w:sz w:val="23"/>
          <w:szCs w:val="23"/>
        </w:rPr>
        <w:t>.</w:t>
      </w:r>
    </w:p>
    <w:p w14:paraId="5B6E8338" w14:textId="4310AAEE" w:rsidR="001455D6" w:rsidRPr="00ED494F" w:rsidRDefault="00ED494F" w:rsidP="00ED494F">
      <w:pPr>
        <w:spacing w:line="360" w:lineRule="auto"/>
        <w:rPr>
          <w:rFonts w:ascii="Segoe UI" w:hAnsi="Segoe UI" w:cs="Segoe UI"/>
          <w:b/>
          <w:i/>
        </w:rPr>
      </w:pPr>
      <w:r w:rsidRPr="00ED494F">
        <w:rPr>
          <w:rFonts w:ascii="Segoe UI" w:hAnsi="Segoe UI" w:cs="Segoe UI"/>
          <w:b/>
          <w:i/>
        </w:rPr>
        <w:t>Development</w:t>
      </w:r>
    </w:p>
    <w:p w14:paraId="49691D10" w14:textId="4D3F9C69" w:rsidR="00ED494F" w:rsidRDefault="00ED494F" w:rsidP="00ED494F">
      <w:pPr>
        <w:pStyle w:val="ListParagraph"/>
        <w:numPr>
          <w:ilvl w:val="0"/>
          <w:numId w:val="30"/>
        </w:numPr>
        <w:spacing w:after="120"/>
        <w:rPr>
          <w:rFonts w:ascii="Segoe UI" w:hAnsi="Segoe UI" w:cs="Segoe UI"/>
          <w:sz w:val="23"/>
          <w:szCs w:val="23"/>
        </w:rPr>
      </w:pPr>
      <w:r w:rsidRPr="00ED494F">
        <w:rPr>
          <w:rFonts w:ascii="Segoe UI" w:hAnsi="Segoe UI" w:cs="Segoe UI"/>
          <w:sz w:val="23"/>
          <w:szCs w:val="23"/>
        </w:rPr>
        <w:t xml:space="preserve">Provide leadership to the Director of Partnerships and Development in the creation of fundraising strategies that ensure alignment with the artistic vision and </w:t>
      </w:r>
      <w:r w:rsidR="008A78E9">
        <w:rPr>
          <w:rFonts w:ascii="Segoe UI" w:hAnsi="Segoe UI" w:cs="Segoe UI"/>
          <w:sz w:val="23"/>
          <w:szCs w:val="23"/>
        </w:rPr>
        <w:t>s</w:t>
      </w:r>
      <w:r w:rsidRPr="00ED494F">
        <w:rPr>
          <w:rFonts w:ascii="Segoe UI" w:hAnsi="Segoe UI" w:cs="Segoe UI"/>
          <w:sz w:val="23"/>
          <w:szCs w:val="23"/>
        </w:rPr>
        <w:t xml:space="preserve">trategic </w:t>
      </w:r>
      <w:r w:rsidR="008A78E9">
        <w:rPr>
          <w:rFonts w:ascii="Segoe UI" w:hAnsi="Segoe UI" w:cs="Segoe UI"/>
          <w:sz w:val="23"/>
          <w:szCs w:val="23"/>
        </w:rPr>
        <w:t>p</w:t>
      </w:r>
      <w:r w:rsidR="000D7CEA" w:rsidRPr="00ED494F">
        <w:rPr>
          <w:rFonts w:ascii="Segoe UI" w:hAnsi="Segoe UI" w:cs="Segoe UI"/>
          <w:sz w:val="23"/>
          <w:szCs w:val="23"/>
        </w:rPr>
        <w:t xml:space="preserve">lan, </w:t>
      </w:r>
      <w:r w:rsidRPr="00ED494F">
        <w:rPr>
          <w:rFonts w:ascii="Segoe UI" w:hAnsi="Segoe UI" w:cs="Segoe UI"/>
          <w:sz w:val="23"/>
          <w:szCs w:val="23"/>
        </w:rPr>
        <w:t xml:space="preserve">while growing </w:t>
      </w:r>
      <w:r w:rsidRPr="00577A65">
        <w:rPr>
          <w:rFonts w:ascii="Segoe UI" w:hAnsi="Segoe UI" w:cs="Segoe UI"/>
          <w:sz w:val="23"/>
          <w:szCs w:val="23"/>
        </w:rPr>
        <w:t>long-term, sustainable revenue.</w:t>
      </w:r>
    </w:p>
    <w:p w14:paraId="58956FF0" w14:textId="356AE58D" w:rsidR="00CA79A0" w:rsidRPr="00CA79A0" w:rsidRDefault="00CA79A0" w:rsidP="00CA79A0">
      <w:pPr>
        <w:pStyle w:val="ListParagraph"/>
        <w:numPr>
          <w:ilvl w:val="0"/>
          <w:numId w:val="30"/>
        </w:numPr>
        <w:spacing w:after="120"/>
        <w:rPr>
          <w:rFonts w:ascii="Segoe UI" w:hAnsi="Segoe UI" w:cs="Segoe UI"/>
          <w:sz w:val="23"/>
          <w:szCs w:val="23"/>
        </w:rPr>
      </w:pPr>
      <w:r w:rsidRPr="00577A65">
        <w:rPr>
          <w:rFonts w:ascii="Segoe UI" w:hAnsi="Segoe UI" w:cs="Segoe UI"/>
          <w:sz w:val="23"/>
          <w:szCs w:val="23"/>
        </w:rPr>
        <w:t>Generate and steward relationships with institutional, corporate, and individual funders, including identifying and securing new funding sources</w:t>
      </w:r>
      <w:r w:rsidRPr="00ED494F">
        <w:rPr>
          <w:rFonts w:ascii="Segoe UI" w:hAnsi="Segoe UI" w:cs="Segoe UI"/>
          <w:sz w:val="23"/>
          <w:szCs w:val="23"/>
        </w:rPr>
        <w:t xml:space="preserve"> and partnerships.</w:t>
      </w:r>
    </w:p>
    <w:p w14:paraId="608CD2EA" w14:textId="18BCB002" w:rsidR="00ED494F" w:rsidRPr="00577A65" w:rsidRDefault="00ED494F" w:rsidP="00ED494F">
      <w:pPr>
        <w:pStyle w:val="ListParagraph"/>
        <w:numPr>
          <w:ilvl w:val="0"/>
          <w:numId w:val="30"/>
        </w:numPr>
        <w:spacing w:after="120"/>
        <w:rPr>
          <w:rFonts w:ascii="Segoe UI" w:hAnsi="Segoe UI" w:cs="Segoe UI"/>
          <w:sz w:val="23"/>
          <w:szCs w:val="23"/>
        </w:rPr>
      </w:pPr>
      <w:r w:rsidRPr="00577A65">
        <w:rPr>
          <w:rFonts w:ascii="Segoe UI" w:hAnsi="Segoe UI" w:cs="Segoe UI"/>
          <w:sz w:val="23"/>
          <w:szCs w:val="23"/>
        </w:rPr>
        <w:t>Work in partnership with the Director of Partnerships and Development to refresh and renew Soulpepper’s fundraising relations</w:t>
      </w:r>
      <w:r w:rsidR="0068183F" w:rsidRPr="00577A65">
        <w:rPr>
          <w:rFonts w:ascii="Segoe UI" w:hAnsi="Segoe UI" w:cs="Segoe UI"/>
          <w:sz w:val="23"/>
          <w:szCs w:val="23"/>
        </w:rPr>
        <w:t>hips</w:t>
      </w:r>
      <w:r w:rsidRPr="00577A65">
        <w:rPr>
          <w:rFonts w:ascii="Segoe UI" w:hAnsi="Segoe UI" w:cs="Segoe UI"/>
          <w:sz w:val="23"/>
          <w:szCs w:val="23"/>
        </w:rPr>
        <w:t xml:space="preserve"> with government agencies, trusts, and foundations in Canada. Develop and maintain close working relationships with their representatives, </w:t>
      </w:r>
      <w:r w:rsidR="007A3994" w:rsidRPr="00577A65">
        <w:rPr>
          <w:rFonts w:ascii="Segoe UI" w:hAnsi="Segoe UI" w:cs="Segoe UI"/>
          <w:sz w:val="23"/>
          <w:szCs w:val="23"/>
        </w:rPr>
        <w:t xml:space="preserve">and </w:t>
      </w:r>
      <w:r w:rsidRPr="00577A65">
        <w:rPr>
          <w:rFonts w:ascii="Segoe UI" w:hAnsi="Segoe UI" w:cs="Segoe UI"/>
          <w:sz w:val="23"/>
          <w:szCs w:val="23"/>
        </w:rPr>
        <w:t>staff</w:t>
      </w:r>
      <w:r w:rsidR="007A3994" w:rsidRPr="00577A65">
        <w:rPr>
          <w:rFonts w:ascii="Segoe UI" w:hAnsi="Segoe UI" w:cs="Segoe UI"/>
          <w:sz w:val="23"/>
          <w:szCs w:val="23"/>
        </w:rPr>
        <w:t>.</w:t>
      </w:r>
      <w:r w:rsidRPr="00577A65">
        <w:rPr>
          <w:rFonts w:ascii="Segoe UI" w:hAnsi="Segoe UI" w:cs="Segoe UI"/>
          <w:sz w:val="23"/>
          <w:szCs w:val="23"/>
        </w:rPr>
        <w:t xml:space="preserve"> </w:t>
      </w:r>
    </w:p>
    <w:p w14:paraId="15844EA0" w14:textId="20546A91" w:rsidR="00ED494F" w:rsidRPr="00577A65" w:rsidRDefault="00ED494F" w:rsidP="00ED494F">
      <w:pPr>
        <w:pStyle w:val="ListParagraph"/>
        <w:numPr>
          <w:ilvl w:val="0"/>
          <w:numId w:val="30"/>
        </w:numPr>
        <w:spacing w:after="120"/>
        <w:rPr>
          <w:rFonts w:ascii="Segoe UI" w:hAnsi="Segoe UI" w:cs="Segoe UI"/>
          <w:sz w:val="23"/>
          <w:szCs w:val="23"/>
        </w:rPr>
      </w:pPr>
      <w:r w:rsidRPr="00577A65">
        <w:rPr>
          <w:rFonts w:ascii="Segoe UI" w:hAnsi="Segoe UI" w:cs="Segoe UI"/>
          <w:sz w:val="23"/>
          <w:szCs w:val="23"/>
        </w:rPr>
        <w:t xml:space="preserve">Work closely with the </w:t>
      </w:r>
      <w:r w:rsidR="00081614" w:rsidRPr="00577A65">
        <w:rPr>
          <w:rFonts w:ascii="Segoe UI" w:hAnsi="Segoe UI" w:cs="Segoe UI"/>
          <w:sz w:val="23"/>
          <w:szCs w:val="23"/>
        </w:rPr>
        <w:t xml:space="preserve">Board’s Development Committee and the staff </w:t>
      </w:r>
      <w:r w:rsidRPr="00577A65">
        <w:rPr>
          <w:rFonts w:ascii="Segoe UI" w:hAnsi="Segoe UI" w:cs="Segoe UI"/>
          <w:sz w:val="23"/>
          <w:szCs w:val="23"/>
        </w:rPr>
        <w:t>development team to cultivate, steward, and develop key donor and sponsor relationships and opportunities.</w:t>
      </w:r>
    </w:p>
    <w:p w14:paraId="2F2B8AA4" w14:textId="08E55E99" w:rsidR="00ED494F" w:rsidRPr="00577A65" w:rsidRDefault="00ED494F" w:rsidP="00ED494F">
      <w:pPr>
        <w:pStyle w:val="ListParagraph"/>
        <w:numPr>
          <w:ilvl w:val="0"/>
          <w:numId w:val="30"/>
        </w:numPr>
        <w:spacing w:after="120"/>
        <w:rPr>
          <w:rFonts w:ascii="Segoe UI" w:hAnsi="Segoe UI" w:cs="Segoe UI"/>
          <w:sz w:val="23"/>
          <w:szCs w:val="23"/>
        </w:rPr>
      </w:pPr>
      <w:r w:rsidRPr="00ED494F">
        <w:rPr>
          <w:rFonts w:ascii="Segoe UI" w:hAnsi="Segoe UI" w:cs="Segoe UI"/>
          <w:sz w:val="23"/>
          <w:szCs w:val="23"/>
        </w:rPr>
        <w:t xml:space="preserve">Support the development of a </w:t>
      </w:r>
      <w:r w:rsidRPr="00577A65">
        <w:rPr>
          <w:rFonts w:ascii="Segoe UI" w:hAnsi="Segoe UI" w:cs="Segoe UI"/>
          <w:sz w:val="23"/>
          <w:szCs w:val="23"/>
        </w:rPr>
        <w:t xml:space="preserve">comprehensive cultivation plan for donors, including younger philanthropists, </w:t>
      </w:r>
      <w:r w:rsidR="00081614" w:rsidRPr="00577A65">
        <w:rPr>
          <w:rFonts w:ascii="Segoe UI" w:hAnsi="Segoe UI" w:cs="Segoe UI"/>
          <w:sz w:val="23"/>
          <w:szCs w:val="23"/>
        </w:rPr>
        <w:t xml:space="preserve">diverse communities, </w:t>
      </w:r>
      <w:proofErr w:type="gramStart"/>
      <w:r w:rsidR="00081614" w:rsidRPr="00577A65">
        <w:rPr>
          <w:rFonts w:ascii="Segoe UI" w:hAnsi="Segoe UI" w:cs="Segoe UI"/>
          <w:sz w:val="23"/>
          <w:szCs w:val="23"/>
        </w:rPr>
        <w:t>foundations</w:t>
      </w:r>
      <w:proofErr w:type="gramEnd"/>
      <w:r w:rsidR="00081614" w:rsidRPr="00577A65">
        <w:rPr>
          <w:rFonts w:ascii="Segoe UI" w:hAnsi="Segoe UI" w:cs="Segoe UI"/>
          <w:sz w:val="23"/>
          <w:szCs w:val="23"/>
        </w:rPr>
        <w:t xml:space="preserve"> </w:t>
      </w:r>
      <w:r w:rsidRPr="00577A65">
        <w:rPr>
          <w:rFonts w:ascii="Segoe UI" w:hAnsi="Segoe UI" w:cs="Segoe UI"/>
          <w:sz w:val="23"/>
          <w:szCs w:val="23"/>
        </w:rPr>
        <w:t>and corporations.</w:t>
      </w:r>
    </w:p>
    <w:p w14:paraId="55FB11A7" w14:textId="6300C8AD" w:rsidR="00714F36" w:rsidRPr="00714F36" w:rsidRDefault="007A3994" w:rsidP="00714F36">
      <w:pPr>
        <w:pStyle w:val="ListParagraph"/>
        <w:numPr>
          <w:ilvl w:val="0"/>
          <w:numId w:val="30"/>
        </w:numPr>
        <w:spacing w:after="80"/>
        <w:ind w:left="357" w:hanging="357"/>
        <w:rPr>
          <w:rFonts w:ascii="Segoe UI" w:hAnsi="Segoe UI" w:cs="Segoe UI"/>
          <w:sz w:val="23"/>
          <w:szCs w:val="23"/>
        </w:rPr>
      </w:pPr>
      <w:r w:rsidRPr="00577A65">
        <w:rPr>
          <w:rFonts w:ascii="Segoe UI" w:hAnsi="Segoe UI" w:cs="Segoe UI"/>
          <w:sz w:val="23"/>
          <w:szCs w:val="23"/>
        </w:rPr>
        <w:t>Work to expand the donor network to new communities as Soulpepper progresses its mission to create a space for vital stories that connect us all.</w:t>
      </w:r>
    </w:p>
    <w:p w14:paraId="34729197" w14:textId="4C9F15CD" w:rsidR="00ED494F" w:rsidRDefault="00ED494F" w:rsidP="00ED494F">
      <w:pPr>
        <w:pStyle w:val="ListParagraph"/>
        <w:numPr>
          <w:ilvl w:val="0"/>
          <w:numId w:val="30"/>
        </w:numPr>
        <w:spacing w:after="120"/>
        <w:rPr>
          <w:rFonts w:ascii="Segoe UI" w:hAnsi="Segoe UI" w:cs="Segoe UI"/>
          <w:sz w:val="23"/>
          <w:szCs w:val="23"/>
        </w:rPr>
      </w:pPr>
      <w:r w:rsidRPr="00577A65">
        <w:rPr>
          <w:rFonts w:ascii="Segoe UI" w:hAnsi="Segoe UI" w:cs="Segoe UI"/>
          <w:sz w:val="23"/>
          <w:szCs w:val="23"/>
        </w:rPr>
        <w:t>Ensure robust methods of accounting for, and reporting on</w:t>
      </w:r>
      <w:r w:rsidR="002F7A77">
        <w:rPr>
          <w:rFonts w:ascii="Segoe UI" w:hAnsi="Segoe UI" w:cs="Segoe UI"/>
          <w:sz w:val="23"/>
          <w:szCs w:val="23"/>
        </w:rPr>
        <w:t>,</w:t>
      </w:r>
      <w:r w:rsidRPr="00577A65">
        <w:rPr>
          <w:rFonts w:ascii="Segoe UI" w:hAnsi="Segoe UI" w:cs="Segoe UI"/>
          <w:sz w:val="23"/>
          <w:szCs w:val="23"/>
        </w:rPr>
        <w:t xml:space="preserve"> project</w:t>
      </w:r>
      <w:r w:rsidR="0068183F" w:rsidRPr="00577A65">
        <w:rPr>
          <w:rFonts w:ascii="Segoe UI" w:hAnsi="Segoe UI" w:cs="Segoe UI"/>
          <w:sz w:val="23"/>
          <w:szCs w:val="23"/>
        </w:rPr>
        <w:t>-</w:t>
      </w:r>
      <w:r w:rsidRPr="00577A65">
        <w:rPr>
          <w:rFonts w:ascii="Segoe UI" w:hAnsi="Segoe UI" w:cs="Segoe UI"/>
          <w:sz w:val="23"/>
          <w:szCs w:val="23"/>
        </w:rPr>
        <w:t>specific</w:t>
      </w:r>
      <w:r w:rsidRPr="00ED494F">
        <w:rPr>
          <w:rFonts w:ascii="Segoe UI" w:hAnsi="Segoe UI" w:cs="Segoe UI"/>
          <w:sz w:val="23"/>
          <w:szCs w:val="23"/>
        </w:rPr>
        <w:t xml:space="preserve"> funding.</w:t>
      </w:r>
    </w:p>
    <w:p w14:paraId="6A9AE64B" w14:textId="2A8A31E4" w:rsidR="00ED494F" w:rsidRDefault="00ED494F" w:rsidP="00ED494F">
      <w:pPr>
        <w:spacing w:after="120"/>
        <w:rPr>
          <w:rFonts w:ascii="Segoe UI" w:hAnsi="Segoe UI" w:cs="Segoe UI"/>
          <w:sz w:val="23"/>
          <w:szCs w:val="23"/>
        </w:rPr>
      </w:pPr>
      <w:r>
        <w:rPr>
          <w:rFonts w:ascii="Segoe UI" w:hAnsi="Segoe UI" w:cs="Segoe UI"/>
          <w:b/>
          <w:bCs/>
          <w:i/>
          <w:iCs/>
          <w:sz w:val="23"/>
          <w:szCs w:val="23"/>
        </w:rPr>
        <w:lastRenderedPageBreak/>
        <w:t>Marketing &amp; Communications</w:t>
      </w:r>
    </w:p>
    <w:p w14:paraId="364F9D9E" w14:textId="708B4C9F" w:rsidR="00ED494F" w:rsidRPr="00ED494F" w:rsidRDefault="00ED494F" w:rsidP="00ED494F">
      <w:pPr>
        <w:pStyle w:val="ListParagraph"/>
        <w:numPr>
          <w:ilvl w:val="0"/>
          <w:numId w:val="31"/>
        </w:numPr>
        <w:spacing w:after="120"/>
        <w:rPr>
          <w:rFonts w:ascii="Segoe UI" w:hAnsi="Segoe UI" w:cs="Segoe UI"/>
          <w:sz w:val="23"/>
          <w:szCs w:val="23"/>
        </w:rPr>
      </w:pPr>
      <w:r w:rsidRPr="00ED494F">
        <w:rPr>
          <w:rFonts w:ascii="Segoe UI" w:hAnsi="Segoe UI" w:cs="Segoe UI"/>
          <w:sz w:val="23"/>
          <w:szCs w:val="23"/>
        </w:rPr>
        <w:t xml:space="preserve">Provide leadership to the Director of Marketing </w:t>
      </w:r>
      <w:r w:rsidR="002220F7">
        <w:rPr>
          <w:rFonts w:ascii="Segoe UI" w:hAnsi="Segoe UI" w:cs="Segoe UI"/>
          <w:sz w:val="23"/>
          <w:szCs w:val="23"/>
        </w:rPr>
        <w:t>and</w:t>
      </w:r>
      <w:r w:rsidR="002220F7" w:rsidRPr="00ED494F">
        <w:rPr>
          <w:rFonts w:ascii="Segoe UI" w:hAnsi="Segoe UI" w:cs="Segoe UI"/>
          <w:sz w:val="23"/>
          <w:szCs w:val="23"/>
        </w:rPr>
        <w:t xml:space="preserve"> </w:t>
      </w:r>
      <w:r w:rsidRPr="00ED494F">
        <w:rPr>
          <w:rFonts w:ascii="Segoe UI" w:hAnsi="Segoe UI" w:cs="Segoe UI"/>
          <w:sz w:val="23"/>
          <w:szCs w:val="23"/>
        </w:rPr>
        <w:t xml:space="preserve">Communications to maintain fresh and relevant branding for the company and utilize both traditional methods and innovative digital strategies and analytics to reach and engage new </w:t>
      </w:r>
      <w:r w:rsidR="00081614">
        <w:rPr>
          <w:rFonts w:ascii="Segoe UI" w:hAnsi="Segoe UI" w:cs="Segoe UI"/>
          <w:sz w:val="23"/>
          <w:szCs w:val="23"/>
        </w:rPr>
        <w:t xml:space="preserve">and diverse </w:t>
      </w:r>
      <w:r w:rsidRPr="00ED494F">
        <w:rPr>
          <w:rFonts w:ascii="Segoe UI" w:hAnsi="Segoe UI" w:cs="Segoe UI"/>
          <w:sz w:val="23"/>
          <w:szCs w:val="23"/>
        </w:rPr>
        <w:t>audiences.</w:t>
      </w:r>
    </w:p>
    <w:p w14:paraId="275E7710" w14:textId="11F57BE4" w:rsidR="00ED494F" w:rsidRPr="00577A65" w:rsidRDefault="00ED494F" w:rsidP="00ED494F">
      <w:pPr>
        <w:pStyle w:val="ListParagraph"/>
        <w:numPr>
          <w:ilvl w:val="0"/>
          <w:numId w:val="31"/>
        </w:numPr>
        <w:spacing w:after="120"/>
        <w:rPr>
          <w:rFonts w:ascii="Segoe UI" w:hAnsi="Segoe UI" w:cs="Segoe UI"/>
          <w:sz w:val="23"/>
          <w:szCs w:val="23"/>
        </w:rPr>
      </w:pPr>
      <w:r w:rsidRPr="00ED494F">
        <w:rPr>
          <w:rFonts w:ascii="Segoe UI" w:hAnsi="Segoe UI" w:cs="Segoe UI"/>
          <w:sz w:val="23"/>
          <w:szCs w:val="23"/>
        </w:rPr>
        <w:t xml:space="preserve">Ensure communication </w:t>
      </w:r>
      <w:r w:rsidRPr="00577A65">
        <w:rPr>
          <w:rFonts w:ascii="Segoe UI" w:hAnsi="Segoe UI" w:cs="Segoe UI"/>
          <w:sz w:val="23"/>
          <w:szCs w:val="23"/>
        </w:rPr>
        <w:t>protocols internally and externally that both serve Soulpepper’s mandate and work to promote awareness and growth of the organization.</w:t>
      </w:r>
    </w:p>
    <w:p w14:paraId="21A8DA82" w14:textId="225FAE32" w:rsidR="00ED494F" w:rsidRPr="00577A65" w:rsidRDefault="00ED494F" w:rsidP="00ED494F">
      <w:pPr>
        <w:pStyle w:val="ListParagraph"/>
        <w:numPr>
          <w:ilvl w:val="0"/>
          <w:numId w:val="31"/>
        </w:numPr>
        <w:spacing w:after="120"/>
        <w:rPr>
          <w:rFonts w:ascii="Segoe UI" w:hAnsi="Segoe UI" w:cs="Segoe UI"/>
          <w:sz w:val="23"/>
          <w:szCs w:val="23"/>
        </w:rPr>
      </w:pPr>
      <w:r w:rsidRPr="00577A65">
        <w:rPr>
          <w:rFonts w:ascii="Segoe UI" w:hAnsi="Segoe UI" w:cs="Segoe UI"/>
          <w:sz w:val="23"/>
          <w:szCs w:val="23"/>
        </w:rPr>
        <w:t xml:space="preserve">Promote Soulpepper’s overall strategies to develop audiences and engage in communities as outlined in the </w:t>
      </w:r>
      <w:r w:rsidR="007A3994" w:rsidRPr="00577A65">
        <w:rPr>
          <w:rFonts w:ascii="Segoe UI" w:hAnsi="Segoe UI" w:cs="Segoe UI"/>
          <w:sz w:val="23"/>
          <w:szCs w:val="23"/>
        </w:rPr>
        <w:t>s</w:t>
      </w:r>
      <w:r w:rsidRPr="00577A65">
        <w:rPr>
          <w:rFonts w:ascii="Segoe UI" w:hAnsi="Segoe UI" w:cs="Segoe UI"/>
          <w:sz w:val="23"/>
          <w:szCs w:val="23"/>
        </w:rPr>
        <w:t xml:space="preserve">trategic </w:t>
      </w:r>
      <w:r w:rsidR="007A3994" w:rsidRPr="00577A65">
        <w:rPr>
          <w:rFonts w:ascii="Segoe UI" w:hAnsi="Segoe UI" w:cs="Segoe UI"/>
          <w:sz w:val="23"/>
          <w:szCs w:val="23"/>
        </w:rPr>
        <w:t>p</w:t>
      </w:r>
      <w:r w:rsidRPr="00577A65">
        <w:rPr>
          <w:rFonts w:ascii="Segoe UI" w:hAnsi="Segoe UI" w:cs="Segoe UI"/>
          <w:sz w:val="23"/>
          <w:szCs w:val="23"/>
        </w:rPr>
        <w:t>lan and identif</w:t>
      </w:r>
      <w:r w:rsidR="007A3994" w:rsidRPr="00577A65">
        <w:rPr>
          <w:rFonts w:ascii="Segoe UI" w:hAnsi="Segoe UI" w:cs="Segoe UI"/>
          <w:sz w:val="23"/>
          <w:szCs w:val="23"/>
        </w:rPr>
        <w:t>y key relevant performance metrics</w:t>
      </w:r>
      <w:r w:rsidRPr="00577A65">
        <w:rPr>
          <w:rFonts w:ascii="Segoe UI" w:hAnsi="Segoe UI" w:cs="Segoe UI"/>
          <w:sz w:val="23"/>
          <w:szCs w:val="23"/>
        </w:rPr>
        <w:t>.</w:t>
      </w:r>
    </w:p>
    <w:p w14:paraId="3BBC41F9" w14:textId="4BAA68EA" w:rsidR="00907527" w:rsidRPr="00577A65" w:rsidRDefault="00ED494F" w:rsidP="007A3994">
      <w:pPr>
        <w:pStyle w:val="ListParagraph"/>
        <w:numPr>
          <w:ilvl w:val="0"/>
          <w:numId w:val="31"/>
        </w:numPr>
        <w:spacing w:after="120"/>
        <w:rPr>
          <w:rFonts w:ascii="Segoe UI" w:hAnsi="Segoe UI" w:cs="Segoe UI"/>
          <w:sz w:val="23"/>
          <w:szCs w:val="23"/>
        </w:rPr>
      </w:pPr>
      <w:r w:rsidRPr="00577A65">
        <w:rPr>
          <w:rFonts w:ascii="Segoe UI" w:hAnsi="Segoe UI" w:cs="Segoe UI"/>
          <w:sz w:val="23"/>
          <w:szCs w:val="23"/>
        </w:rPr>
        <w:t>Collaborate with the Director of Marketing and Communications in developing and implementing a tactical plan to achieve the goals set out to secure budgeted results for subscriptions, single ticket and school sales using best practices in all areas to maximize the patron experience.</w:t>
      </w:r>
    </w:p>
    <w:p w14:paraId="12A8CA54" w14:textId="2B30C553" w:rsidR="00ED494F" w:rsidRPr="00577A65" w:rsidRDefault="00ED494F" w:rsidP="00ED494F">
      <w:pPr>
        <w:spacing w:after="120"/>
        <w:rPr>
          <w:rFonts w:ascii="Segoe UI" w:hAnsi="Segoe UI" w:cs="Segoe UI"/>
          <w:b/>
          <w:bCs/>
          <w:i/>
          <w:iCs/>
          <w:sz w:val="23"/>
          <w:szCs w:val="23"/>
        </w:rPr>
      </w:pPr>
      <w:r w:rsidRPr="00577A65">
        <w:rPr>
          <w:rFonts w:ascii="Segoe UI" w:hAnsi="Segoe UI" w:cs="Segoe UI"/>
          <w:b/>
          <w:bCs/>
          <w:i/>
          <w:iCs/>
          <w:sz w:val="23"/>
          <w:szCs w:val="23"/>
        </w:rPr>
        <w:t>Governance</w:t>
      </w:r>
    </w:p>
    <w:p w14:paraId="24A87FCC" w14:textId="2B076686" w:rsidR="00ED494F" w:rsidRPr="00577A65" w:rsidRDefault="00E7038C" w:rsidP="00ED494F">
      <w:pPr>
        <w:pStyle w:val="ListParagraph"/>
        <w:numPr>
          <w:ilvl w:val="0"/>
          <w:numId w:val="32"/>
        </w:numPr>
        <w:spacing w:after="120"/>
        <w:rPr>
          <w:rFonts w:ascii="Segoe UI" w:hAnsi="Segoe UI" w:cs="Segoe UI"/>
          <w:sz w:val="23"/>
          <w:szCs w:val="23"/>
        </w:rPr>
      </w:pPr>
      <w:r w:rsidRPr="00577A65">
        <w:rPr>
          <w:rFonts w:ascii="Segoe UI" w:hAnsi="Segoe UI" w:cs="Segoe UI"/>
          <w:sz w:val="23"/>
          <w:szCs w:val="23"/>
        </w:rPr>
        <w:t>Work closely</w:t>
      </w:r>
      <w:r w:rsidR="00ED494F" w:rsidRPr="00577A65">
        <w:rPr>
          <w:rFonts w:ascii="Segoe UI" w:hAnsi="Segoe UI" w:cs="Segoe UI"/>
          <w:sz w:val="23"/>
          <w:szCs w:val="23"/>
        </w:rPr>
        <w:t xml:space="preserve"> with the </w:t>
      </w:r>
      <w:r w:rsidR="002220F7">
        <w:rPr>
          <w:rFonts w:ascii="Segoe UI" w:hAnsi="Segoe UI" w:cs="Segoe UI"/>
          <w:sz w:val="23"/>
          <w:szCs w:val="23"/>
        </w:rPr>
        <w:t xml:space="preserve">Board </w:t>
      </w:r>
      <w:r w:rsidR="00ED494F" w:rsidRPr="00577A65">
        <w:rPr>
          <w:rFonts w:ascii="Segoe UI" w:hAnsi="Segoe UI" w:cs="Segoe UI"/>
          <w:sz w:val="23"/>
          <w:szCs w:val="23"/>
        </w:rPr>
        <w:t xml:space="preserve">Chair to ensure the timely and efficient administration of </w:t>
      </w:r>
      <w:r w:rsidR="007A3994" w:rsidRPr="00577A65">
        <w:rPr>
          <w:rFonts w:ascii="Segoe UI" w:hAnsi="Segoe UI" w:cs="Segoe UI"/>
          <w:sz w:val="23"/>
          <w:szCs w:val="23"/>
        </w:rPr>
        <w:t>B</w:t>
      </w:r>
      <w:r w:rsidR="00ED494F" w:rsidRPr="00577A65">
        <w:rPr>
          <w:rFonts w:ascii="Segoe UI" w:hAnsi="Segoe UI" w:cs="Segoe UI"/>
          <w:sz w:val="23"/>
          <w:szCs w:val="23"/>
        </w:rPr>
        <w:t>oard meetings, including the preparation of advance reading material and the keeping of minutes.</w:t>
      </w:r>
    </w:p>
    <w:p w14:paraId="6F3B89DA" w14:textId="0E530F30" w:rsidR="00ED494F" w:rsidRPr="00577A65" w:rsidRDefault="00ED494F" w:rsidP="00ED494F">
      <w:pPr>
        <w:pStyle w:val="ListParagraph"/>
        <w:numPr>
          <w:ilvl w:val="0"/>
          <w:numId w:val="32"/>
        </w:numPr>
        <w:spacing w:after="120"/>
        <w:rPr>
          <w:rFonts w:ascii="Segoe UI" w:hAnsi="Segoe UI" w:cs="Segoe UI"/>
          <w:sz w:val="23"/>
          <w:szCs w:val="23"/>
        </w:rPr>
      </w:pPr>
      <w:r w:rsidRPr="00577A65">
        <w:rPr>
          <w:rFonts w:ascii="Segoe UI" w:hAnsi="Segoe UI" w:cs="Segoe UI"/>
          <w:sz w:val="23"/>
          <w:szCs w:val="23"/>
        </w:rPr>
        <w:t xml:space="preserve">Act as Company Secretary, overseeing the administration of the </w:t>
      </w:r>
      <w:r w:rsidR="007A3994" w:rsidRPr="00577A65">
        <w:rPr>
          <w:rFonts w:ascii="Segoe UI" w:hAnsi="Segoe UI" w:cs="Segoe UI"/>
          <w:sz w:val="23"/>
          <w:szCs w:val="23"/>
        </w:rPr>
        <w:t>A</w:t>
      </w:r>
      <w:r w:rsidRPr="00577A65">
        <w:rPr>
          <w:rFonts w:ascii="Segoe UI" w:hAnsi="Segoe UI" w:cs="Segoe UI"/>
          <w:sz w:val="23"/>
          <w:szCs w:val="23"/>
        </w:rPr>
        <w:t xml:space="preserve">nnual </w:t>
      </w:r>
      <w:r w:rsidR="007A3994" w:rsidRPr="00577A65">
        <w:rPr>
          <w:rFonts w:ascii="Segoe UI" w:hAnsi="Segoe UI" w:cs="Segoe UI"/>
          <w:sz w:val="23"/>
          <w:szCs w:val="23"/>
        </w:rPr>
        <w:t>G</w:t>
      </w:r>
      <w:r w:rsidRPr="00577A65">
        <w:rPr>
          <w:rFonts w:ascii="Segoe UI" w:hAnsi="Segoe UI" w:cs="Segoe UI"/>
          <w:sz w:val="23"/>
          <w:szCs w:val="23"/>
        </w:rPr>
        <w:t xml:space="preserve">eneral </w:t>
      </w:r>
      <w:r w:rsidR="007A3994" w:rsidRPr="00577A65">
        <w:rPr>
          <w:rFonts w:ascii="Segoe UI" w:hAnsi="Segoe UI" w:cs="Segoe UI"/>
          <w:sz w:val="23"/>
          <w:szCs w:val="23"/>
        </w:rPr>
        <w:t>M</w:t>
      </w:r>
      <w:r w:rsidRPr="00577A65">
        <w:rPr>
          <w:rFonts w:ascii="Segoe UI" w:hAnsi="Segoe UI" w:cs="Segoe UI"/>
          <w:sz w:val="23"/>
          <w:szCs w:val="23"/>
        </w:rPr>
        <w:t>eeting.</w:t>
      </w:r>
    </w:p>
    <w:p w14:paraId="5A245ABE" w14:textId="4E951A3A" w:rsidR="00ED494F" w:rsidRPr="00577A65" w:rsidRDefault="00ED494F" w:rsidP="00ED494F">
      <w:pPr>
        <w:pStyle w:val="ListParagraph"/>
        <w:numPr>
          <w:ilvl w:val="0"/>
          <w:numId w:val="32"/>
        </w:numPr>
        <w:spacing w:after="120"/>
        <w:rPr>
          <w:rFonts w:ascii="Segoe UI" w:hAnsi="Segoe UI" w:cs="Segoe UI"/>
          <w:sz w:val="23"/>
          <w:szCs w:val="23"/>
        </w:rPr>
      </w:pPr>
      <w:r w:rsidRPr="00577A65">
        <w:rPr>
          <w:rFonts w:ascii="Segoe UI" w:hAnsi="Segoe UI" w:cs="Segoe UI"/>
          <w:sz w:val="23"/>
          <w:szCs w:val="23"/>
        </w:rPr>
        <w:t xml:space="preserve">Lead the preparation and delivery of the annual </w:t>
      </w:r>
      <w:r w:rsidR="00AC6EC6">
        <w:rPr>
          <w:rFonts w:ascii="Segoe UI" w:hAnsi="Segoe UI" w:cs="Segoe UI"/>
          <w:sz w:val="23"/>
          <w:szCs w:val="23"/>
        </w:rPr>
        <w:t>Bo</w:t>
      </w:r>
      <w:r w:rsidRPr="00577A65">
        <w:rPr>
          <w:rFonts w:ascii="Segoe UI" w:hAnsi="Segoe UI" w:cs="Segoe UI"/>
          <w:sz w:val="23"/>
          <w:szCs w:val="23"/>
        </w:rPr>
        <w:t xml:space="preserve">ard </w:t>
      </w:r>
      <w:r w:rsidR="007A3994" w:rsidRPr="00577A65">
        <w:rPr>
          <w:rFonts w:ascii="Segoe UI" w:hAnsi="Segoe UI" w:cs="Segoe UI"/>
          <w:sz w:val="23"/>
          <w:szCs w:val="23"/>
        </w:rPr>
        <w:t>“</w:t>
      </w:r>
      <w:r w:rsidRPr="00577A65">
        <w:rPr>
          <w:rFonts w:ascii="Segoe UI" w:hAnsi="Segoe UI" w:cs="Segoe UI"/>
          <w:sz w:val="23"/>
          <w:szCs w:val="23"/>
        </w:rPr>
        <w:t>away day</w:t>
      </w:r>
      <w:r w:rsidR="007A3994" w:rsidRPr="00577A65">
        <w:rPr>
          <w:rFonts w:ascii="Segoe UI" w:hAnsi="Segoe UI" w:cs="Segoe UI"/>
          <w:sz w:val="23"/>
          <w:szCs w:val="23"/>
        </w:rPr>
        <w:t>,”</w:t>
      </w:r>
      <w:r w:rsidRPr="00577A65">
        <w:rPr>
          <w:rFonts w:ascii="Segoe UI" w:hAnsi="Segoe UI" w:cs="Segoe UI"/>
          <w:sz w:val="23"/>
          <w:szCs w:val="23"/>
        </w:rPr>
        <w:t xml:space="preserve"> liaising with the Chair and senior team as necessary.</w:t>
      </w:r>
    </w:p>
    <w:p w14:paraId="3FBA1040" w14:textId="55F4F8C5" w:rsidR="00ED494F" w:rsidRPr="00577A65" w:rsidRDefault="00ED494F" w:rsidP="00ED494F">
      <w:pPr>
        <w:pStyle w:val="ListParagraph"/>
        <w:numPr>
          <w:ilvl w:val="0"/>
          <w:numId w:val="32"/>
        </w:numPr>
        <w:spacing w:after="120"/>
        <w:rPr>
          <w:rFonts w:ascii="Segoe UI" w:hAnsi="Segoe UI" w:cs="Segoe UI"/>
          <w:sz w:val="23"/>
          <w:szCs w:val="23"/>
        </w:rPr>
      </w:pPr>
      <w:r w:rsidRPr="00577A65">
        <w:rPr>
          <w:rFonts w:ascii="Segoe UI" w:hAnsi="Segoe UI" w:cs="Segoe UI"/>
          <w:sz w:val="23"/>
          <w:szCs w:val="23"/>
        </w:rPr>
        <w:t xml:space="preserve">Oversee reporting to, and administration of, the Finance and Operations Committee, the Governance and </w:t>
      </w:r>
      <w:r w:rsidR="002220F7" w:rsidRPr="00577A65">
        <w:rPr>
          <w:rFonts w:ascii="Segoe UI" w:hAnsi="Segoe UI" w:cs="Segoe UI"/>
          <w:sz w:val="23"/>
          <w:szCs w:val="23"/>
        </w:rPr>
        <w:t>Nominati</w:t>
      </w:r>
      <w:r w:rsidR="002220F7">
        <w:rPr>
          <w:rFonts w:ascii="Segoe UI" w:hAnsi="Segoe UI" w:cs="Segoe UI"/>
          <w:sz w:val="23"/>
          <w:szCs w:val="23"/>
        </w:rPr>
        <w:t xml:space="preserve">ng </w:t>
      </w:r>
      <w:r w:rsidRPr="00577A65">
        <w:rPr>
          <w:rFonts w:ascii="Segoe UI" w:hAnsi="Segoe UI" w:cs="Segoe UI"/>
          <w:sz w:val="23"/>
          <w:szCs w:val="23"/>
        </w:rPr>
        <w:t xml:space="preserve">Committee, the HR Committee and the Development Committee, </w:t>
      </w:r>
      <w:r w:rsidR="0068183F" w:rsidRPr="00577A65">
        <w:rPr>
          <w:rFonts w:ascii="Segoe UI" w:hAnsi="Segoe UI" w:cs="Segoe UI"/>
          <w:sz w:val="23"/>
          <w:szCs w:val="23"/>
        </w:rPr>
        <w:t xml:space="preserve">and any ad hoc committees, </w:t>
      </w:r>
      <w:r w:rsidRPr="00577A65">
        <w:rPr>
          <w:rFonts w:ascii="Segoe UI" w:hAnsi="Segoe UI" w:cs="Segoe UI"/>
          <w:sz w:val="23"/>
          <w:szCs w:val="23"/>
        </w:rPr>
        <w:t>liaising with the committee chairs and appropriate senior manager as necessary.</w:t>
      </w:r>
    </w:p>
    <w:p w14:paraId="600E504C" w14:textId="3B990D01" w:rsidR="00ED494F" w:rsidRPr="00AC6EC6" w:rsidRDefault="00ED494F" w:rsidP="00AC6EC6">
      <w:pPr>
        <w:pStyle w:val="ListParagraph"/>
        <w:numPr>
          <w:ilvl w:val="0"/>
          <w:numId w:val="32"/>
        </w:numPr>
        <w:spacing w:after="120"/>
        <w:rPr>
          <w:rFonts w:ascii="Segoe UI" w:hAnsi="Segoe UI" w:cs="Segoe UI"/>
          <w:sz w:val="23"/>
          <w:szCs w:val="23"/>
        </w:rPr>
      </w:pPr>
      <w:r w:rsidRPr="00577A65">
        <w:rPr>
          <w:rFonts w:ascii="Segoe UI" w:hAnsi="Segoe UI" w:cs="Segoe UI"/>
          <w:sz w:val="23"/>
          <w:szCs w:val="23"/>
        </w:rPr>
        <w:t xml:space="preserve">Oversee the reporting to, and administration of, the GBSP </w:t>
      </w:r>
      <w:r w:rsidR="00AC6EC6">
        <w:rPr>
          <w:rFonts w:ascii="Segoe UI" w:hAnsi="Segoe UI" w:cs="Segoe UI"/>
          <w:sz w:val="23"/>
          <w:szCs w:val="23"/>
        </w:rPr>
        <w:t>Board</w:t>
      </w:r>
      <w:r w:rsidRPr="00AC6EC6">
        <w:rPr>
          <w:rFonts w:ascii="Segoe UI" w:hAnsi="Segoe UI" w:cs="Segoe UI"/>
          <w:sz w:val="23"/>
          <w:szCs w:val="23"/>
        </w:rPr>
        <w:t xml:space="preserve">, liaising with the Director of Finance </w:t>
      </w:r>
      <w:r w:rsidR="007A3994" w:rsidRPr="00AC6EC6">
        <w:rPr>
          <w:rFonts w:ascii="Segoe UI" w:hAnsi="Segoe UI" w:cs="Segoe UI"/>
          <w:sz w:val="23"/>
          <w:szCs w:val="23"/>
        </w:rPr>
        <w:t xml:space="preserve">and </w:t>
      </w:r>
      <w:r w:rsidRPr="00AC6EC6">
        <w:rPr>
          <w:rFonts w:ascii="Segoe UI" w:hAnsi="Segoe UI" w:cs="Segoe UI"/>
          <w:sz w:val="23"/>
          <w:szCs w:val="23"/>
        </w:rPr>
        <w:t>HR as needed.</w:t>
      </w:r>
    </w:p>
    <w:p w14:paraId="202B66C7" w14:textId="31F89275" w:rsidR="00ED494F" w:rsidRPr="00577A65" w:rsidRDefault="00ED494F" w:rsidP="00ED494F">
      <w:pPr>
        <w:pStyle w:val="ListParagraph"/>
        <w:numPr>
          <w:ilvl w:val="0"/>
          <w:numId w:val="32"/>
        </w:numPr>
        <w:spacing w:after="120"/>
        <w:rPr>
          <w:rFonts w:ascii="Segoe UI" w:hAnsi="Segoe UI" w:cs="Segoe UI"/>
          <w:sz w:val="23"/>
          <w:szCs w:val="23"/>
        </w:rPr>
      </w:pPr>
      <w:r w:rsidRPr="00577A65">
        <w:rPr>
          <w:rFonts w:ascii="Segoe UI" w:hAnsi="Segoe UI" w:cs="Segoe UI"/>
          <w:sz w:val="23"/>
          <w:szCs w:val="23"/>
        </w:rPr>
        <w:t>Lead the process of</w:t>
      </w:r>
      <w:r w:rsidR="007A3994" w:rsidRPr="00577A65">
        <w:rPr>
          <w:rFonts w:ascii="Segoe UI" w:hAnsi="Segoe UI" w:cs="Segoe UI"/>
          <w:sz w:val="23"/>
          <w:szCs w:val="23"/>
        </w:rPr>
        <w:t xml:space="preserve"> B</w:t>
      </w:r>
      <w:r w:rsidRPr="00577A65">
        <w:rPr>
          <w:rFonts w:ascii="Segoe UI" w:hAnsi="Segoe UI" w:cs="Segoe UI"/>
          <w:sz w:val="23"/>
          <w:szCs w:val="23"/>
        </w:rPr>
        <w:t xml:space="preserve">oard on-boarding, in partnership with the chair of the Governance and </w:t>
      </w:r>
      <w:r w:rsidR="002220F7" w:rsidRPr="00577A65">
        <w:rPr>
          <w:rFonts w:ascii="Segoe UI" w:hAnsi="Segoe UI" w:cs="Segoe UI"/>
          <w:sz w:val="23"/>
          <w:szCs w:val="23"/>
        </w:rPr>
        <w:t>Nominati</w:t>
      </w:r>
      <w:r w:rsidR="002220F7">
        <w:rPr>
          <w:rFonts w:ascii="Segoe UI" w:hAnsi="Segoe UI" w:cs="Segoe UI"/>
          <w:sz w:val="23"/>
          <w:szCs w:val="23"/>
        </w:rPr>
        <w:t>ng</w:t>
      </w:r>
      <w:r w:rsidR="002220F7" w:rsidRPr="00577A65">
        <w:rPr>
          <w:rFonts w:ascii="Segoe UI" w:hAnsi="Segoe UI" w:cs="Segoe UI"/>
          <w:sz w:val="23"/>
          <w:szCs w:val="23"/>
        </w:rPr>
        <w:t xml:space="preserve"> </w:t>
      </w:r>
      <w:r w:rsidRPr="00577A65">
        <w:rPr>
          <w:rFonts w:ascii="Segoe UI" w:hAnsi="Segoe UI" w:cs="Segoe UI"/>
          <w:sz w:val="23"/>
          <w:szCs w:val="23"/>
        </w:rPr>
        <w:t>Committee.</w:t>
      </w:r>
    </w:p>
    <w:p w14:paraId="1F3E61C8" w14:textId="5EA5E9D4" w:rsidR="00442887" w:rsidRDefault="00081614" w:rsidP="00442887">
      <w:pPr>
        <w:pStyle w:val="ListParagraph"/>
        <w:numPr>
          <w:ilvl w:val="0"/>
          <w:numId w:val="32"/>
        </w:numPr>
        <w:spacing w:after="120"/>
        <w:rPr>
          <w:rFonts w:ascii="Segoe UI" w:hAnsi="Segoe UI" w:cs="Segoe UI"/>
          <w:sz w:val="23"/>
          <w:szCs w:val="23"/>
        </w:rPr>
      </w:pPr>
      <w:r w:rsidRPr="00577A65">
        <w:rPr>
          <w:rFonts w:ascii="Segoe UI" w:hAnsi="Segoe UI" w:cs="Segoe UI"/>
          <w:sz w:val="23"/>
          <w:szCs w:val="23"/>
        </w:rPr>
        <w:t>Create Board engagement opportunities for all Board members, in collaboration with Board</w:t>
      </w:r>
      <w:r w:rsidR="002220F7">
        <w:rPr>
          <w:rFonts w:ascii="Segoe UI" w:hAnsi="Segoe UI" w:cs="Segoe UI"/>
          <w:sz w:val="23"/>
          <w:szCs w:val="23"/>
        </w:rPr>
        <w:t xml:space="preserve"> Chair</w:t>
      </w:r>
      <w:r w:rsidRPr="00577A65">
        <w:rPr>
          <w:rFonts w:ascii="Segoe UI" w:hAnsi="Segoe UI" w:cs="Segoe UI"/>
          <w:sz w:val="23"/>
          <w:szCs w:val="23"/>
        </w:rPr>
        <w:t xml:space="preserve">, Vice-Chairs and </w:t>
      </w:r>
      <w:r w:rsidR="002220F7">
        <w:rPr>
          <w:rFonts w:ascii="Segoe UI" w:hAnsi="Segoe UI" w:cs="Segoe UI"/>
          <w:sz w:val="23"/>
          <w:szCs w:val="23"/>
        </w:rPr>
        <w:t>c</w:t>
      </w:r>
      <w:r w:rsidRPr="00577A65">
        <w:rPr>
          <w:rFonts w:ascii="Segoe UI" w:hAnsi="Segoe UI" w:cs="Segoe UI"/>
          <w:sz w:val="23"/>
          <w:szCs w:val="23"/>
        </w:rPr>
        <w:t xml:space="preserve">ommittee </w:t>
      </w:r>
      <w:r w:rsidR="002220F7">
        <w:rPr>
          <w:rFonts w:ascii="Segoe UI" w:hAnsi="Segoe UI" w:cs="Segoe UI"/>
          <w:sz w:val="23"/>
          <w:szCs w:val="23"/>
        </w:rPr>
        <w:t>c</w:t>
      </w:r>
      <w:r w:rsidRPr="00577A65">
        <w:rPr>
          <w:rFonts w:ascii="Segoe UI" w:hAnsi="Segoe UI" w:cs="Segoe UI"/>
          <w:sz w:val="23"/>
          <w:szCs w:val="23"/>
        </w:rPr>
        <w:t>hairs.</w:t>
      </w:r>
    </w:p>
    <w:p w14:paraId="470FE760" w14:textId="7FF61988" w:rsidR="00577A65" w:rsidRPr="00442887" w:rsidRDefault="00ED494F" w:rsidP="00442887">
      <w:pPr>
        <w:pStyle w:val="ListParagraph"/>
        <w:numPr>
          <w:ilvl w:val="0"/>
          <w:numId w:val="32"/>
        </w:numPr>
        <w:spacing w:after="120"/>
        <w:rPr>
          <w:rFonts w:ascii="Segoe UI" w:hAnsi="Segoe UI" w:cs="Segoe UI"/>
          <w:sz w:val="23"/>
          <w:szCs w:val="23"/>
        </w:rPr>
      </w:pPr>
      <w:r w:rsidRPr="00442887">
        <w:rPr>
          <w:rFonts w:ascii="Segoe UI" w:hAnsi="Segoe UI" w:cs="Segoe UI"/>
          <w:sz w:val="23"/>
          <w:szCs w:val="23"/>
        </w:rPr>
        <w:t>Liais</w:t>
      </w:r>
      <w:r w:rsidR="00D0256B" w:rsidRPr="00442887">
        <w:rPr>
          <w:rFonts w:ascii="Segoe UI" w:hAnsi="Segoe UI" w:cs="Segoe UI"/>
          <w:sz w:val="23"/>
          <w:szCs w:val="23"/>
        </w:rPr>
        <w:t>e</w:t>
      </w:r>
      <w:r w:rsidRPr="00442887">
        <w:rPr>
          <w:rFonts w:ascii="Segoe UI" w:hAnsi="Segoe UI" w:cs="Segoe UI"/>
          <w:sz w:val="23"/>
          <w:szCs w:val="23"/>
        </w:rPr>
        <w:t xml:space="preserve"> with </w:t>
      </w:r>
      <w:r w:rsidR="007A3994" w:rsidRPr="00442887">
        <w:rPr>
          <w:rFonts w:ascii="Segoe UI" w:hAnsi="Segoe UI" w:cs="Segoe UI"/>
          <w:sz w:val="23"/>
          <w:szCs w:val="23"/>
        </w:rPr>
        <w:t>B</w:t>
      </w:r>
      <w:r w:rsidRPr="00442887">
        <w:rPr>
          <w:rFonts w:ascii="Segoe UI" w:hAnsi="Segoe UI" w:cs="Segoe UI"/>
          <w:sz w:val="23"/>
          <w:szCs w:val="23"/>
        </w:rPr>
        <w:t>oard champions on their areas of contribution to the company.</w:t>
      </w:r>
    </w:p>
    <w:p w14:paraId="2B0ABE2C" w14:textId="626AB7FF" w:rsidR="00442887" w:rsidRDefault="00442887" w:rsidP="00ED494F">
      <w:pPr>
        <w:spacing w:after="120"/>
        <w:rPr>
          <w:rFonts w:ascii="Segoe UI" w:hAnsi="Segoe UI" w:cs="Segoe UI"/>
          <w:b/>
          <w:bCs/>
          <w:i/>
          <w:iCs/>
        </w:rPr>
      </w:pPr>
    </w:p>
    <w:p w14:paraId="3321961E" w14:textId="77777777" w:rsidR="00C87D14" w:rsidRDefault="00C87D14" w:rsidP="00ED494F">
      <w:pPr>
        <w:spacing w:after="120"/>
        <w:rPr>
          <w:rFonts w:ascii="Segoe UI" w:hAnsi="Segoe UI" w:cs="Segoe UI"/>
          <w:b/>
          <w:bCs/>
          <w:i/>
          <w:iCs/>
        </w:rPr>
      </w:pPr>
    </w:p>
    <w:p w14:paraId="17BA2B4D" w14:textId="4560BBA0" w:rsidR="00ED494F" w:rsidRDefault="00ED494F" w:rsidP="00ED494F">
      <w:pPr>
        <w:spacing w:after="120"/>
        <w:rPr>
          <w:rFonts w:ascii="Segoe UI" w:hAnsi="Segoe UI" w:cs="Segoe UI"/>
          <w:b/>
          <w:bCs/>
          <w:i/>
          <w:iCs/>
        </w:rPr>
      </w:pPr>
      <w:r>
        <w:rPr>
          <w:rFonts w:ascii="Segoe UI" w:hAnsi="Segoe UI" w:cs="Segoe UI"/>
          <w:b/>
          <w:bCs/>
          <w:i/>
          <w:iCs/>
        </w:rPr>
        <w:lastRenderedPageBreak/>
        <w:t>The Young Centre for the Performing Arts</w:t>
      </w:r>
      <w:r w:rsidR="00886E8B">
        <w:rPr>
          <w:rFonts w:ascii="Segoe UI" w:hAnsi="Segoe UI" w:cs="Segoe UI"/>
          <w:b/>
          <w:bCs/>
          <w:i/>
          <w:iCs/>
        </w:rPr>
        <w:t xml:space="preserve"> - </w:t>
      </w:r>
      <w:r>
        <w:rPr>
          <w:rFonts w:ascii="Segoe UI" w:hAnsi="Segoe UI" w:cs="Segoe UI"/>
          <w:b/>
          <w:bCs/>
          <w:i/>
          <w:iCs/>
        </w:rPr>
        <w:t xml:space="preserve">Organizational Leadership </w:t>
      </w:r>
      <w:r w:rsidR="007A3994">
        <w:rPr>
          <w:rFonts w:ascii="Segoe UI" w:hAnsi="Segoe UI" w:cs="Segoe UI"/>
          <w:b/>
          <w:bCs/>
          <w:i/>
          <w:iCs/>
        </w:rPr>
        <w:t>and</w:t>
      </w:r>
      <w:r>
        <w:rPr>
          <w:rFonts w:ascii="Segoe UI" w:hAnsi="Segoe UI" w:cs="Segoe UI"/>
          <w:b/>
          <w:bCs/>
          <w:i/>
          <w:iCs/>
        </w:rPr>
        <w:t xml:space="preserve"> Governance</w:t>
      </w:r>
    </w:p>
    <w:p w14:paraId="4F61FFB1" w14:textId="77777777"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Develop and foster the highest standards of creativity, collaboration, and inclusion, as well as fiscal and operational excellence.</w:t>
      </w:r>
    </w:p>
    <w:p w14:paraId="7D9B0AEE" w14:textId="3624A253"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In collaboration with the staff team, continue to implement a detailed plan to ensure that Soulpepper and Y</w:t>
      </w:r>
      <w:r w:rsidR="007A3994">
        <w:rPr>
          <w:rFonts w:ascii="Segoe UI" w:hAnsi="Segoe UI" w:cs="Segoe UI"/>
          <w:sz w:val="23"/>
          <w:szCs w:val="23"/>
        </w:rPr>
        <w:t xml:space="preserve">CPA </w:t>
      </w:r>
      <w:r w:rsidRPr="00ED494F">
        <w:rPr>
          <w:rFonts w:ascii="Segoe UI" w:hAnsi="Segoe UI" w:cs="Segoe UI"/>
          <w:sz w:val="23"/>
          <w:szCs w:val="23"/>
        </w:rPr>
        <w:t>are “best in class” in workplace safety, mutual respect, communication, and unwavering commitment to radical inclusion at all levels.</w:t>
      </w:r>
    </w:p>
    <w:p w14:paraId="3FFF404D" w14:textId="77777777"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 xml:space="preserve">Provide inspirational leadership to staff and volunteers to achieve the goals of the organization.  </w:t>
      </w:r>
    </w:p>
    <w:p w14:paraId="3E529CEB" w14:textId="1C5FAB4D"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 xml:space="preserve">Ensure the smooth operational running of the </w:t>
      </w:r>
      <w:r w:rsidR="007A3994">
        <w:rPr>
          <w:rFonts w:ascii="Segoe UI" w:hAnsi="Segoe UI" w:cs="Segoe UI"/>
          <w:sz w:val="23"/>
          <w:szCs w:val="23"/>
        </w:rPr>
        <w:t>YCPA, lia</w:t>
      </w:r>
      <w:r w:rsidRPr="00ED494F">
        <w:rPr>
          <w:rFonts w:ascii="Segoe UI" w:hAnsi="Segoe UI" w:cs="Segoe UI"/>
          <w:sz w:val="23"/>
          <w:szCs w:val="23"/>
        </w:rPr>
        <w:t xml:space="preserve">ising with George Brown College, staff, and volunteers. </w:t>
      </w:r>
    </w:p>
    <w:p w14:paraId="025AC023" w14:textId="77777777"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Liaise with George Brown College regarding our joint residency in the building to ensure the needs of both partners are being addressed and met.</w:t>
      </w:r>
    </w:p>
    <w:p w14:paraId="6E89AD3E" w14:textId="1C1E0704"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 xml:space="preserve">Report to the </w:t>
      </w:r>
      <w:r w:rsidR="007A3994">
        <w:rPr>
          <w:rFonts w:ascii="Segoe UI" w:hAnsi="Segoe UI" w:cs="Segoe UI"/>
          <w:sz w:val="23"/>
          <w:szCs w:val="23"/>
        </w:rPr>
        <w:t>B</w:t>
      </w:r>
      <w:r w:rsidRPr="00ED494F">
        <w:rPr>
          <w:rFonts w:ascii="Segoe UI" w:hAnsi="Segoe UI" w:cs="Segoe UI"/>
          <w:sz w:val="23"/>
          <w:szCs w:val="23"/>
        </w:rPr>
        <w:t>oard of GBSP on operational delivery and financial position</w:t>
      </w:r>
      <w:r w:rsidR="00AC6EC6">
        <w:rPr>
          <w:rFonts w:ascii="Segoe UI" w:hAnsi="Segoe UI" w:cs="Segoe UI"/>
          <w:sz w:val="23"/>
          <w:szCs w:val="23"/>
        </w:rPr>
        <w:t>.</w:t>
      </w:r>
    </w:p>
    <w:p w14:paraId="32C81C03" w14:textId="77777777" w:rsidR="00ED494F" w:rsidRPr="00577A65"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 xml:space="preserve">Liaise with the Distillery Historic District on issues relating to the building, its operational upkeep and lease, and lead lease renewal </w:t>
      </w:r>
      <w:r w:rsidRPr="00577A65">
        <w:rPr>
          <w:rFonts w:ascii="Segoe UI" w:hAnsi="Segoe UI" w:cs="Segoe UI"/>
          <w:sz w:val="23"/>
          <w:szCs w:val="23"/>
        </w:rPr>
        <w:t xml:space="preserve">negotiations ahead of its 2024 renewal. </w:t>
      </w:r>
    </w:p>
    <w:p w14:paraId="41E76CA4" w14:textId="68B6BDE5" w:rsidR="00ED494F" w:rsidRPr="00577A65" w:rsidRDefault="00ED494F" w:rsidP="00ED494F">
      <w:pPr>
        <w:pStyle w:val="ListParagraph"/>
        <w:numPr>
          <w:ilvl w:val="0"/>
          <w:numId w:val="33"/>
        </w:numPr>
        <w:spacing w:after="120"/>
        <w:rPr>
          <w:rFonts w:ascii="Segoe UI" w:hAnsi="Segoe UI" w:cs="Segoe UI"/>
          <w:sz w:val="23"/>
          <w:szCs w:val="23"/>
        </w:rPr>
      </w:pPr>
      <w:r w:rsidRPr="00577A65">
        <w:rPr>
          <w:rFonts w:ascii="Segoe UI" w:hAnsi="Segoe UI" w:cs="Segoe UI"/>
          <w:sz w:val="23"/>
          <w:szCs w:val="23"/>
        </w:rPr>
        <w:t xml:space="preserve">Oversee the upcoming capital project, partially funded through the Investing in Canadian Infrastructure Project, ensuring good project management, appropriate financial and funder reporting and the timely achievement of </w:t>
      </w:r>
      <w:r w:rsidR="0068183F" w:rsidRPr="00577A65">
        <w:rPr>
          <w:rFonts w:ascii="Segoe UI" w:hAnsi="Segoe UI" w:cs="Segoe UI"/>
          <w:sz w:val="23"/>
          <w:szCs w:val="23"/>
        </w:rPr>
        <w:t xml:space="preserve">the $750,000 </w:t>
      </w:r>
      <w:r w:rsidRPr="00577A65">
        <w:rPr>
          <w:rFonts w:ascii="Segoe UI" w:hAnsi="Segoe UI" w:cs="Segoe UI"/>
          <w:sz w:val="23"/>
          <w:szCs w:val="23"/>
        </w:rPr>
        <w:t xml:space="preserve">partnership funding </w:t>
      </w:r>
      <w:r w:rsidR="0068183F" w:rsidRPr="00577A65">
        <w:rPr>
          <w:rFonts w:ascii="Segoe UI" w:hAnsi="Segoe UI" w:cs="Segoe UI"/>
          <w:sz w:val="23"/>
          <w:szCs w:val="23"/>
        </w:rPr>
        <w:t>target.</w:t>
      </w:r>
    </w:p>
    <w:p w14:paraId="663FA957" w14:textId="77777777" w:rsidR="00ED494F" w:rsidRPr="00577A65" w:rsidRDefault="00ED494F" w:rsidP="00ED494F">
      <w:pPr>
        <w:pStyle w:val="ListParagraph"/>
        <w:numPr>
          <w:ilvl w:val="0"/>
          <w:numId w:val="33"/>
        </w:numPr>
        <w:spacing w:after="120"/>
        <w:rPr>
          <w:rFonts w:ascii="Segoe UI" w:hAnsi="Segoe UI" w:cs="Segoe UI"/>
          <w:sz w:val="23"/>
          <w:szCs w:val="23"/>
        </w:rPr>
      </w:pPr>
      <w:r w:rsidRPr="00577A65">
        <w:rPr>
          <w:rFonts w:ascii="Segoe UI" w:hAnsi="Segoe UI" w:cs="Segoe UI"/>
          <w:sz w:val="23"/>
          <w:szCs w:val="23"/>
        </w:rPr>
        <w:t xml:space="preserve">Negotiate union agreements with IATSE 58, and IATSE B-173 (in-house technicians, and Front of House, Box </w:t>
      </w:r>
      <w:proofErr w:type="gramStart"/>
      <w:r w:rsidRPr="00577A65">
        <w:rPr>
          <w:rFonts w:ascii="Segoe UI" w:hAnsi="Segoe UI" w:cs="Segoe UI"/>
          <w:sz w:val="23"/>
          <w:szCs w:val="23"/>
        </w:rPr>
        <w:t>Office</w:t>
      </w:r>
      <w:proofErr w:type="gramEnd"/>
      <w:r w:rsidRPr="00577A65">
        <w:rPr>
          <w:rFonts w:ascii="Segoe UI" w:hAnsi="Segoe UI" w:cs="Segoe UI"/>
          <w:sz w:val="23"/>
          <w:szCs w:val="23"/>
        </w:rPr>
        <w:t xml:space="preserve"> and Café staff).  </w:t>
      </w:r>
    </w:p>
    <w:p w14:paraId="33505FAC" w14:textId="4DA8B856"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 xml:space="preserve">Act as Company Secretary, overseeing the administration of the </w:t>
      </w:r>
      <w:r w:rsidR="00DC0220">
        <w:rPr>
          <w:rFonts w:ascii="Segoe UI" w:hAnsi="Segoe UI" w:cs="Segoe UI"/>
          <w:sz w:val="23"/>
          <w:szCs w:val="23"/>
        </w:rPr>
        <w:t>A</w:t>
      </w:r>
      <w:r w:rsidRPr="00ED494F">
        <w:rPr>
          <w:rFonts w:ascii="Segoe UI" w:hAnsi="Segoe UI" w:cs="Segoe UI"/>
          <w:sz w:val="23"/>
          <w:szCs w:val="23"/>
        </w:rPr>
        <w:t xml:space="preserve">nnual </w:t>
      </w:r>
      <w:r w:rsidR="00DC0220">
        <w:rPr>
          <w:rFonts w:ascii="Segoe UI" w:hAnsi="Segoe UI" w:cs="Segoe UI"/>
          <w:sz w:val="23"/>
          <w:szCs w:val="23"/>
        </w:rPr>
        <w:t>G</w:t>
      </w:r>
      <w:r w:rsidRPr="00ED494F">
        <w:rPr>
          <w:rFonts w:ascii="Segoe UI" w:hAnsi="Segoe UI" w:cs="Segoe UI"/>
          <w:sz w:val="23"/>
          <w:szCs w:val="23"/>
        </w:rPr>
        <w:t xml:space="preserve">eneral </w:t>
      </w:r>
      <w:r w:rsidR="00DC0220">
        <w:rPr>
          <w:rFonts w:ascii="Segoe UI" w:hAnsi="Segoe UI" w:cs="Segoe UI"/>
          <w:sz w:val="23"/>
          <w:szCs w:val="23"/>
        </w:rPr>
        <w:t>Me</w:t>
      </w:r>
      <w:r w:rsidRPr="00ED494F">
        <w:rPr>
          <w:rFonts w:ascii="Segoe UI" w:hAnsi="Segoe UI" w:cs="Segoe UI"/>
          <w:sz w:val="23"/>
          <w:szCs w:val="23"/>
        </w:rPr>
        <w:t>eting</w:t>
      </w:r>
      <w:r w:rsidR="00DC0220">
        <w:rPr>
          <w:rFonts w:ascii="Segoe UI" w:hAnsi="Segoe UI" w:cs="Segoe UI"/>
          <w:sz w:val="23"/>
          <w:szCs w:val="23"/>
        </w:rPr>
        <w:t>.</w:t>
      </w:r>
    </w:p>
    <w:p w14:paraId="2D7326FF" w14:textId="3A52701D" w:rsidR="00ED494F" w:rsidRPr="00ED494F" w:rsidRDefault="00ED494F" w:rsidP="00ED494F">
      <w:pPr>
        <w:pStyle w:val="ListParagraph"/>
        <w:numPr>
          <w:ilvl w:val="0"/>
          <w:numId w:val="33"/>
        </w:numPr>
        <w:spacing w:after="120"/>
        <w:rPr>
          <w:rFonts w:ascii="Segoe UI" w:hAnsi="Segoe UI" w:cs="Segoe UI"/>
          <w:sz w:val="23"/>
          <w:szCs w:val="23"/>
        </w:rPr>
      </w:pPr>
      <w:r w:rsidRPr="00ED494F">
        <w:rPr>
          <w:rFonts w:ascii="Segoe UI" w:hAnsi="Segoe UI" w:cs="Segoe UI"/>
          <w:sz w:val="23"/>
          <w:szCs w:val="23"/>
        </w:rPr>
        <w:t xml:space="preserve">Champion the </w:t>
      </w:r>
      <w:r w:rsidR="00DC0220">
        <w:rPr>
          <w:rFonts w:ascii="Segoe UI" w:hAnsi="Segoe UI" w:cs="Segoe UI"/>
          <w:sz w:val="23"/>
          <w:szCs w:val="23"/>
        </w:rPr>
        <w:t>YCPA</w:t>
      </w:r>
      <w:r w:rsidRPr="00ED494F">
        <w:rPr>
          <w:rFonts w:ascii="Segoe UI" w:hAnsi="Segoe UI" w:cs="Segoe UI"/>
          <w:sz w:val="23"/>
          <w:szCs w:val="23"/>
        </w:rPr>
        <w:t xml:space="preserve"> as a vibrant year-round cultural destination for residents, visitors, and community/industry partners.</w:t>
      </w:r>
    </w:p>
    <w:p w14:paraId="6A95687E" w14:textId="77777777" w:rsidR="00ED494F" w:rsidRPr="00ED494F" w:rsidRDefault="00ED494F" w:rsidP="00ED494F">
      <w:pPr>
        <w:spacing w:after="120" w:line="276" w:lineRule="auto"/>
        <w:rPr>
          <w:rFonts w:ascii="Segoe UI" w:hAnsi="Segoe UI" w:cs="Segoe UI"/>
        </w:rPr>
      </w:pPr>
    </w:p>
    <w:p w14:paraId="59750ADC" w14:textId="77777777" w:rsidR="00441F22" w:rsidRPr="005F3CBB" w:rsidRDefault="00441F22" w:rsidP="00D645F9">
      <w:pPr>
        <w:spacing w:after="240"/>
        <w:rPr>
          <w:rFonts w:ascii="Segoe UI" w:hAnsi="Segoe UI" w:cs="Segoe UI"/>
          <w:b/>
          <w:u w:val="single"/>
        </w:rPr>
      </w:pPr>
      <w:r w:rsidRPr="005F3CBB">
        <w:rPr>
          <w:rFonts w:ascii="Segoe UI" w:hAnsi="Segoe UI" w:cs="Segoe UI"/>
          <w:b/>
          <w:u w:val="single"/>
        </w:rPr>
        <w:t>CANDIDATE QUALIFICATIONS</w:t>
      </w:r>
    </w:p>
    <w:p w14:paraId="083F7EDB" w14:textId="77777777" w:rsidR="002220F7" w:rsidRDefault="002220F7"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 xml:space="preserve">Alignment with Soulpepper’s mission, </w:t>
      </w:r>
      <w:proofErr w:type="gramStart"/>
      <w:r w:rsidRPr="00577A65">
        <w:rPr>
          <w:rFonts w:ascii="Segoe UI" w:hAnsi="Segoe UI" w:cs="Segoe UI"/>
          <w:sz w:val="23"/>
          <w:szCs w:val="23"/>
        </w:rPr>
        <w:t>vision</w:t>
      </w:r>
      <w:proofErr w:type="gramEnd"/>
      <w:r w:rsidRPr="00577A65">
        <w:rPr>
          <w:rFonts w:ascii="Segoe UI" w:hAnsi="Segoe UI" w:cs="Segoe UI"/>
          <w:sz w:val="23"/>
          <w:szCs w:val="23"/>
        </w:rPr>
        <w:t xml:space="preserve"> and values</w:t>
      </w:r>
      <w:r w:rsidRPr="00ED494F">
        <w:rPr>
          <w:rFonts w:ascii="Segoe UI" w:hAnsi="Segoe UI" w:cs="Segoe UI"/>
          <w:sz w:val="23"/>
          <w:szCs w:val="23"/>
        </w:rPr>
        <w:t xml:space="preserve"> </w:t>
      </w:r>
    </w:p>
    <w:p w14:paraId="3A0AFC96" w14:textId="459FE317"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ED494F">
        <w:rPr>
          <w:rFonts w:ascii="Segoe UI" w:hAnsi="Segoe UI" w:cs="Segoe UI"/>
          <w:sz w:val="23"/>
          <w:szCs w:val="23"/>
        </w:rPr>
        <w:t xml:space="preserve">A strong </w:t>
      </w:r>
      <w:r w:rsidRPr="00577A65">
        <w:rPr>
          <w:rFonts w:ascii="Segoe UI" w:hAnsi="Segoe UI" w:cs="Segoe UI"/>
          <w:sz w:val="23"/>
          <w:szCs w:val="23"/>
        </w:rPr>
        <w:t xml:space="preserve">track record of inclusive, strategic leadership, collaboration, and </w:t>
      </w:r>
      <w:proofErr w:type="gramStart"/>
      <w:r w:rsidRPr="00577A65">
        <w:rPr>
          <w:rFonts w:ascii="Segoe UI" w:hAnsi="Segoe UI" w:cs="Segoe UI"/>
          <w:sz w:val="23"/>
          <w:szCs w:val="23"/>
        </w:rPr>
        <w:t>team</w:t>
      </w:r>
      <w:r w:rsidR="002220F7">
        <w:rPr>
          <w:rFonts w:ascii="Segoe UI" w:hAnsi="Segoe UI" w:cs="Segoe UI"/>
          <w:sz w:val="23"/>
          <w:szCs w:val="23"/>
        </w:rPr>
        <w:t>-</w:t>
      </w:r>
      <w:r w:rsidRPr="00577A65">
        <w:rPr>
          <w:rFonts w:ascii="Segoe UI" w:hAnsi="Segoe UI" w:cs="Segoe UI"/>
          <w:sz w:val="23"/>
          <w:szCs w:val="23"/>
        </w:rPr>
        <w:t>building</w:t>
      </w:r>
      <w:proofErr w:type="gramEnd"/>
      <w:r w:rsidRPr="00577A65">
        <w:rPr>
          <w:rFonts w:ascii="Segoe UI" w:hAnsi="Segoe UI" w:cs="Segoe UI"/>
          <w:sz w:val="23"/>
          <w:szCs w:val="23"/>
        </w:rPr>
        <w:t>.</w:t>
      </w:r>
    </w:p>
    <w:p w14:paraId="5288C7F1" w14:textId="33D2A6A5"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Experience in developing</w:t>
      </w:r>
      <w:r w:rsidR="0068183F" w:rsidRPr="00577A65">
        <w:rPr>
          <w:rFonts w:ascii="Segoe UI" w:hAnsi="Segoe UI" w:cs="Segoe UI"/>
          <w:sz w:val="23"/>
          <w:szCs w:val="23"/>
        </w:rPr>
        <w:t xml:space="preserve"> and executing</w:t>
      </w:r>
      <w:r w:rsidRPr="00577A65">
        <w:rPr>
          <w:rFonts w:ascii="Segoe UI" w:hAnsi="Segoe UI" w:cs="Segoe UI"/>
          <w:sz w:val="23"/>
          <w:szCs w:val="23"/>
        </w:rPr>
        <w:t xml:space="preserve"> a strategic plan in collaboration with the senior leadership team and Board.</w:t>
      </w:r>
    </w:p>
    <w:p w14:paraId="125EC83F" w14:textId="08487680" w:rsidR="00714F36" w:rsidRPr="00714F36" w:rsidRDefault="00ED494F" w:rsidP="00714F36">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 xml:space="preserve">Experience of theatre programming, and an ability to add a balance of financial, </w:t>
      </w:r>
      <w:proofErr w:type="gramStart"/>
      <w:r w:rsidRPr="00577A65">
        <w:rPr>
          <w:rFonts w:ascii="Segoe UI" w:hAnsi="Segoe UI" w:cs="Segoe UI"/>
          <w:sz w:val="23"/>
          <w:szCs w:val="23"/>
        </w:rPr>
        <w:t>operational</w:t>
      </w:r>
      <w:proofErr w:type="gramEnd"/>
      <w:r w:rsidRPr="00577A65">
        <w:rPr>
          <w:rFonts w:ascii="Segoe UI" w:hAnsi="Segoe UI" w:cs="Segoe UI"/>
          <w:sz w:val="23"/>
          <w:szCs w:val="23"/>
        </w:rPr>
        <w:t xml:space="preserve"> and creative perspective</w:t>
      </w:r>
      <w:r w:rsidRPr="00ED494F">
        <w:rPr>
          <w:rFonts w:ascii="Segoe UI" w:hAnsi="Segoe UI" w:cs="Segoe UI"/>
          <w:sz w:val="23"/>
          <w:szCs w:val="23"/>
        </w:rPr>
        <w:t xml:space="preserve"> to a planning conversation.</w:t>
      </w:r>
    </w:p>
    <w:p w14:paraId="02CD5D45" w14:textId="2D2C157C" w:rsidR="00ED494F" w:rsidRPr="00ED494F" w:rsidRDefault="00442887" w:rsidP="00ED494F">
      <w:pPr>
        <w:pStyle w:val="ListParagraph"/>
        <w:numPr>
          <w:ilvl w:val="0"/>
          <w:numId w:val="34"/>
        </w:numPr>
        <w:spacing w:after="120"/>
        <w:ind w:left="357" w:hanging="357"/>
        <w:rPr>
          <w:rFonts w:ascii="Segoe UI" w:hAnsi="Segoe UI" w:cs="Segoe UI"/>
          <w:sz w:val="23"/>
          <w:szCs w:val="23"/>
        </w:rPr>
      </w:pPr>
      <w:r w:rsidRPr="00442887">
        <w:rPr>
          <w:rFonts w:ascii="Segoe UI" w:hAnsi="Segoe UI" w:cs="Segoe UI"/>
          <w:sz w:val="23"/>
          <w:szCs w:val="23"/>
        </w:rPr>
        <w:lastRenderedPageBreak/>
        <w:t>Deep understanding of the business side of the performing arts, including producing, marketing, venue management, subscription and single-ticket sales, pricing/scaling tactics, and artist and labour relations.</w:t>
      </w:r>
      <w:r>
        <w:rPr>
          <w:rFonts w:ascii="Segoe UI" w:hAnsi="Segoe UI" w:cs="Segoe UI"/>
          <w:sz w:val="23"/>
          <w:szCs w:val="23"/>
        </w:rPr>
        <w:t xml:space="preserve"> </w:t>
      </w:r>
      <w:r w:rsidR="00081614" w:rsidRPr="00577A65">
        <w:rPr>
          <w:rFonts w:ascii="Segoe UI" w:hAnsi="Segoe UI" w:cs="Segoe UI"/>
          <w:sz w:val="23"/>
          <w:szCs w:val="23"/>
        </w:rPr>
        <w:t>Experience with digital productions, marketing and communications would be an asset.</w:t>
      </w:r>
      <w:r w:rsidR="0068183F">
        <w:rPr>
          <w:rFonts w:ascii="Segoe UI" w:hAnsi="Segoe UI" w:cs="Segoe UI"/>
          <w:sz w:val="23"/>
          <w:szCs w:val="23"/>
        </w:rPr>
        <w:t xml:space="preserve"> </w:t>
      </w:r>
      <w:r w:rsidR="00577A65">
        <w:rPr>
          <w:rFonts w:ascii="Segoe UI" w:hAnsi="Segoe UI" w:cs="Segoe UI"/>
          <w:sz w:val="23"/>
          <w:szCs w:val="23"/>
        </w:rPr>
        <w:t xml:space="preserve"> </w:t>
      </w:r>
    </w:p>
    <w:p w14:paraId="1B7FD651" w14:textId="77777777" w:rsidR="00ED494F" w:rsidRPr="00ED494F" w:rsidRDefault="00ED494F" w:rsidP="00ED494F">
      <w:pPr>
        <w:pStyle w:val="ListParagraph"/>
        <w:numPr>
          <w:ilvl w:val="0"/>
          <w:numId w:val="34"/>
        </w:numPr>
        <w:spacing w:after="120"/>
        <w:ind w:left="357" w:hanging="357"/>
        <w:rPr>
          <w:rFonts w:ascii="Segoe UI" w:hAnsi="Segoe UI" w:cs="Segoe UI"/>
          <w:sz w:val="23"/>
          <w:szCs w:val="23"/>
        </w:rPr>
      </w:pPr>
      <w:r w:rsidRPr="00ED494F">
        <w:rPr>
          <w:rFonts w:ascii="Segoe UI" w:hAnsi="Segoe UI" w:cs="Segoe UI"/>
          <w:sz w:val="23"/>
          <w:szCs w:val="23"/>
        </w:rPr>
        <w:t xml:space="preserve">Demonstrated success in achieving ambitious fundraising growth over a sustained </w:t>
      </w:r>
      <w:proofErr w:type="gramStart"/>
      <w:r w:rsidRPr="00ED494F">
        <w:rPr>
          <w:rFonts w:ascii="Segoe UI" w:hAnsi="Segoe UI" w:cs="Segoe UI"/>
          <w:sz w:val="23"/>
          <w:szCs w:val="23"/>
        </w:rPr>
        <w:t>period of time</w:t>
      </w:r>
      <w:proofErr w:type="gramEnd"/>
      <w:r w:rsidRPr="00ED494F">
        <w:rPr>
          <w:rFonts w:ascii="Segoe UI" w:hAnsi="Segoe UI" w:cs="Segoe UI"/>
          <w:sz w:val="23"/>
          <w:szCs w:val="23"/>
        </w:rPr>
        <w:t>.</w:t>
      </w:r>
    </w:p>
    <w:p w14:paraId="4841A8F8" w14:textId="21161FD0" w:rsidR="00ED494F" w:rsidRPr="00317C43" w:rsidRDefault="00ED494F" w:rsidP="00317C43">
      <w:pPr>
        <w:pStyle w:val="ListParagraph"/>
        <w:numPr>
          <w:ilvl w:val="0"/>
          <w:numId w:val="34"/>
        </w:numPr>
        <w:spacing w:after="120"/>
        <w:ind w:left="357" w:hanging="357"/>
        <w:rPr>
          <w:rFonts w:ascii="Segoe UI" w:hAnsi="Segoe UI" w:cs="Segoe UI"/>
          <w:sz w:val="23"/>
          <w:szCs w:val="23"/>
        </w:rPr>
      </w:pPr>
      <w:r w:rsidRPr="00ED494F">
        <w:rPr>
          <w:rFonts w:ascii="Segoe UI" w:hAnsi="Segoe UI" w:cs="Segoe UI"/>
          <w:sz w:val="23"/>
          <w:szCs w:val="23"/>
        </w:rPr>
        <w:t xml:space="preserve">Experience in </w:t>
      </w:r>
      <w:r w:rsidRPr="00577A65">
        <w:rPr>
          <w:rFonts w:ascii="Segoe UI" w:hAnsi="Segoe UI" w:cs="Segoe UI"/>
          <w:sz w:val="23"/>
          <w:szCs w:val="23"/>
        </w:rPr>
        <w:t>fundraising with a focus on individual giving, foundations, corporate sponsorships, and government funding</w:t>
      </w:r>
      <w:r w:rsidR="00081614" w:rsidRPr="00577A65">
        <w:rPr>
          <w:rFonts w:ascii="Segoe UI" w:hAnsi="Segoe UI" w:cs="Segoe UI"/>
          <w:sz w:val="23"/>
          <w:szCs w:val="23"/>
        </w:rPr>
        <w:t>, including demonstrated success with building and maintaining donor relations.</w:t>
      </w:r>
    </w:p>
    <w:p w14:paraId="5A7541EB" w14:textId="63250562" w:rsidR="006C56E9" w:rsidRPr="00577A65" w:rsidRDefault="006C56E9"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Demonstrated knowledge of Canada’s diversity, and experience with being inclusive of people from diverse backgrounds.</w:t>
      </w:r>
    </w:p>
    <w:p w14:paraId="19FC051E" w14:textId="77777777"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Demonstrated experience in budgeting and financial forecasting.</w:t>
      </w:r>
    </w:p>
    <w:p w14:paraId="745D0D43" w14:textId="77777777"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Proven ability to successfully develop and implement short- and long-term business plans.</w:t>
      </w:r>
    </w:p>
    <w:p w14:paraId="30D2BA7A" w14:textId="77777777"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 xml:space="preserve">Knowledge of theatre activity locally, </w:t>
      </w:r>
      <w:proofErr w:type="gramStart"/>
      <w:r w:rsidRPr="00577A65">
        <w:rPr>
          <w:rFonts w:ascii="Segoe UI" w:hAnsi="Segoe UI" w:cs="Segoe UI"/>
          <w:sz w:val="23"/>
          <w:szCs w:val="23"/>
        </w:rPr>
        <w:t>nationally</w:t>
      </w:r>
      <w:proofErr w:type="gramEnd"/>
      <w:r w:rsidRPr="00577A65">
        <w:rPr>
          <w:rFonts w:ascii="Segoe UI" w:hAnsi="Segoe UI" w:cs="Segoe UI"/>
          <w:sz w:val="23"/>
          <w:szCs w:val="23"/>
        </w:rPr>
        <w:t xml:space="preserve"> and internationally is an asset.</w:t>
      </w:r>
    </w:p>
    <w:p w14:paraId="1F48ACF8" w14:textId="28EAC568"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Excellent stakeholder management</w:t>
      </w:r>
      <w:r w:rsidR="00DC0220" w:rsidRPr="00577A65">
        <w:rPr>
          <w:rFonts w:ascii="Segoe UI" w:hAnsi="Segoe UI" w:cs="Segoe UI"/>
          <w:sz w:val="23"/>
          <w:szCs w:val="23"/>
        </w:rPr>
        <w:t xml:space="preserve"> and relationship-building</w:t>
      </w:r>
      <w:r w:rsidRPr="00577A65">
        <w:rPr>
          <w:rFonts w:ascii="Segoe UI" w:hAnsi="Segoe UI" w:cs="Segoe UI"/>
          <w:sz w:val="23"/>
          <w:szCs w:val="23"/>
        </w:rPr>
        <w:t xml:space="preserve"> skills.</w:t>
      </w:r>
    </w:p>
    <w:p w14:paraId="51A4002C" w14:textId="5517E855" w:rsidR="00DC0220" w:rsidRPr="00577A65" w:rsidRDefault="00DC0220"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Demonstrated ability to manage existing and develop new strategic partnerships.</w:t>
      </w:r>
    </w:p>
    <w:p w14:paraId="422066FB" w14:textId="77777777" w:rsidR="00ED494F" w:rsidRPr="00ED494F" w:rsidRDefault="00ED494F"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Experience in the development of effective strategies and tactics to ensure a continuous</w:t>
      </w:r>
      <w:r w:rsidRPr="00ED494F">
        <w:rPr>
          <w:rFonts w:ascii="Segoe UI" w:hAnsi="Segoe UI" w:cs="Segoe UI"/>
          <w:sz w:val="23"/>
          <w:szCs w:val="23"/>
        </w:rPr>
        <w:t xml:space="preserve"> drive for diversity, equity, inclusion, and mutual respect throughout the organization.</w:t>
      </w:r>
    </w:p>
    <w:p w14:paraId="701B908F" w14:textId="77777777"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ED494F">
        <w:rPr>
          <w:rFonts w:ascii="Segoe UI" w:hAnsi="Segoe UI" w:cs="Segoe UI"/>
          <w:sz w:val="23"/>
          <w:szCs w:val="23"/>
        </w:rPr>
        <w:t xml:space="preserve">Outstanding communication and presentation skills. Ability to speak and write persuasively and </w:t>
      </w:r>
      <w:r w:rsidRPr="00577A65">
        <w:rPr>
          <w:rFonts w:ascii="Segoe UI" w:hAnsi="Segoe UI" w:cs="Segoe UI"/>
          <w:sz w:val="23"/>
          <w:szCs w:val="23"/>
        </w:rPr>
        <w:t>serve as a spokesperson for the company.</w:t>
      </w:r>
    </w:p>
    <w:p w14:paraId="6C85B4EF" w14:textId="06F25B73" w:rsidR="00ED494F" w:rsidRPr="00577A65" w:rsidRDefault="00ED494F" w:rsidP="00ED494F">
      <w:pPr>
        <w:pStyle w:val="ListParagraph"/>
        <w:numPr>
          <w:ilvl w:val="0"/>
          <w:numId w:val="34"/>
        </w:numPr>
        <w:spacing w:after="120"/>
        <w:ind w:left="357" w:hanging="357"/>
        <w:rPr>
          <w:rFonts w:ascii="Segoe UI" w:hAnsi="Segoe UI" w:cs="Segoe UI"/>
          <w:sz w:val="23"/>
          <w:szCs w:val="23"/>
        </w:rPr>
      </w:pPr>
      <w:r w:rsidRPr="00577A65">
        <w:rPr>
          <w:rFonts w:ascii="Segoe UI" w:hAnsi="Segoe UI" w:cs="Segoe UI"/>
          <w:sz w:val="23"/>
          <w:szCs w:val="23"/>
        </w:rPr>
        <w:t>Demonstrated experience working with, and reporting to,</w:t>
      </w:r>
      <w:r w:rsidR="00081614" w:rsidRPr="00577A65">
        <w:rPr>
          <w:rFonts w:ascii="Segoe UI" w:hAnsi="Segoe UI" w:cs="Segoe UI"/>
          <w:sz w:val="23"/>
          <w:szCs w:val="23"/>
        </w:rPr>
        <w:t xml:space="preserve"> and</w:t>
      </w:r>
      <w:r w:rsidR="00081614" w:rsidRPr="00577A65">
        <w:t xml:space="preserve"> </w:t>
      </w:r>
      <w:r w:rsidR="00081614" w:rsidRPr="00577A65">
        <w:rPr>
          <w:rFonts w:ascii="Segoe UI" w:hAnsi="Segoe UI" w:cs="Segoe UI"/>
          <w:sz w:val="23"/>
          <w:szCs w:val="23"/>
        </w:rPr>
        <w:t>facilitating active engagement opportunities for</w:t>
      </w:r>
      <w:r w:rsidR="002220F7">
        <w:rPr>
          <w:rFonts w:ascii="Segoe UI" w:hAnsi="Segoe UI" w:cs="Segoe UI"/>
          <w:sz w:val="23"/>
          <w:szCs w:val="23"/>
        </w:rPr>
        <w:t>,</w:t>
      </w:r>
      <w:r w:rsidR="00081614" w:rsidRPr="00577A65">
        <w:rPr>
          <w:rFonts w:ascii="Segoe UI" w:hAnsi="Segoe UI" w:cs="Segoe UI"/>
          <w:sz w:val="23"/>
          <w:szCs w:val="23"/>
        </w:rPr>
        <w:t xml:space="preserve"> a senior-level, highly experienced Board of Directors.</w:t>
      </w:r>
    </w:p>
    <w:p w14:paraId="50ECC62D" w14:textId="77777777" w:rsidR="00DC0220" w:rsidRPr="00577A65" w:rsidRDefault="00DC0220" w:rsidP="00DC0220">
      <w:pPr>
        <w:pStyle w:val="ListParagraph"/>
        <w:spacing w:after="120"/>
        <w:ind w:left="357"/>
        <w:rPr>
          <w:rFonts w:ascii="Segoe UI" w:hAnsi="Segoe UI" w:cs="Segoe UI"/>
          <w:sz w:val="23"/>
          <w:szCs w:val="23"/>
        </w:rPr>
      </w:pPr>
    </w:p>
    <w:p w14:paraId="4F5C0EF4" w14:textId="77777777" w:rsidR="000F2ED0" w:rsidRPr="00577A65" w:rsidRDefault="000F2ED0" w:rsidP="00D645F9">
      <w:pPr>
        <w:spacing w:line="360" w:lineRule="auto"/>
        <w:rPr>
          <w:rFonts w:ascii="Segoe UI" w:hAnsi="Segoe UI" w:cs="Segoe UI"/>
          <w:b/>
          <w:u w:val="single"/>
        </w:rPr>
      </w:pPr>
      <w:r w:rsidRPr="00577A65">
        <w:rPr>
          <w:rFonts w:ascii="Segoe UI" w:hAnsi="Segoe UI" w:cs="Segoe UI"/>
          <w:b/>
          <w:u w:val="single"/>
        </w:rPr>
        <w:t xml:space="preserve">CANDIDATE </w:t>
      </w:r>
      <w:r w:rsidR="00441F22" w:rsidRPr="00577A65">
        <w:rPr>
          <w:rFonts w:ascii="Segoe UI" w:hAnsi="Segoe UI" w:cs="Segoe UI"/>
          <w:b/>
          <w:u w:val="single"/>
        </w:rPr>
        <w:t>ATTRIBUTES</w:t>
      </w:r>
    </w:p>
    <w:p w14:paraId="1A763423" w14:textId="4F831140" w:rsidR="006C56E9" w:rsidRPr="00577A65" w:rsidRDefault="006C56E9" w:rsidP="001B654A">
      <w:pPr>
        <w:pStyle w:val="ListParagraph"/>
        <w:numPr>
          <w:ilvl w:val="0"/>
          <w:numId w:val="35"/>
        </w:numPr>
        <w:spacing w:after="120"/>
        <w:ind w:left="357" w:hanging="357"/>
        <w:rPr>
          <w:rFonts w:ascii="Segoe UI" w:hAnsi="Segoe UI" w:cs="Segoe UI"/>
          <w:sz w:val="23"/>
          <w:szCs w:val="23"/>
        </w:rPr>
      </w:pPr>
      <w:r w:rsidRPr="00577A65">
        <w:rPr>
          <w:rFonts w:ascii="Segoe UI" w:hAnsi="Segoe UI" w:cs="Segoe UI"/>
          <w:sz w:val="23"/>
          <w:szCs w:val="23"/>
        </w:rPr>
        <w:t>A dynamic leader with a passion for excellence, and a demonstrated ability to inspire colleagues and stakeholders.</w:t>
      </w:r>
    </w:p>
    <w:p w14:paraId="7239A401" w14:textId="60C6A76A" w:rsidR="001B654A" w:rsidRPr="00577A65" w:rsidRDefault="001B654A" w:rsidP="001B654A">
      <w:pPr>
        <w:pStyle w:val="ListParagraph"/>
        <w:numPr>
          <w:ilvl w:val="0"/>
          <w:numId w:val="35"/>
        </w:numPr>
        <w:spacing w:after="80"/>
        <w:ind w:left="357" w:hanging="357"/>
        <w:rPr>
          <w:rFonts w:ascii="Segoe UI" w:hAnsi="Segoe UI" w:cs="Segoe UI"/>
          <w:sz w:val="23"/>
          <w:szCs w:val="23"/>
        </w:rPr>
      </w:pPr>
      <w:r w:rsidRPr="00577A65">
        <w:rPr>
          <w:rFonts w:ascii="Segoe UI" w:hAnsi="Segoe UI" w:cs="Segoe UI"/>
          <w:sz w:val="23"/>
          <w:szCs w:val="23"/>
        </w:rPr>
        <w:t>Highly collaborative. A consensus builder with the ability to delegate, inspire and manage.</w:t>
      </w:r>
    </w:p>
    <w:p w14:paraId="3DB94580" w14:textId="66D52841" w:rsidR="00ED494F" w:rsidRPr="00577A65" w:rsidRDefault="00ED494F" w:rsidP="00ED494F">
      <w:pPr>
        <w:pStyle w:val="ListParagraph"/>
        <w:numPr>
          <w:ilvl w:val="0"/>
          <w:numId w:val="35"/>
        </w:numPr>
        <w:spacing w:after="120"/>
        <w:ind w:left="357" w:hanging="357"/>
        <w:rPr>
          <w:rFonts w:ascii="Segoe UI" w:hAnsi="Segoe UI" w:cs="Segoe UI"/>
          <w:sz w:val="23"/>
          <w:szCs w:val="23"/>
        </w:rPr>
      </w:pPr>
      <w:r w:rsidRPr="00577A65">
        <w:rPr>
          <w:rFonts w:ascii="Segoe UI" w:hAnsi="Segoe UI" w:cs="Segoe UI"/>
          <w:sz w:val="23"/>
          <w:szCs w:val="23"/>
        </w:rPr>
        <w:t xml:space="preserve">Strong organizational management skills, detail-oriented and strategic, creative, </w:t>
      </w:r>
      <w:proofErr w:type="gramStart"/>
      <w:r w:rsidRPr="00577A65">
        <w:rPr>
          <w:rFonts w:ascii="Segoe UI" w:hAnsi="Segoe UI" w:cs="Segoe UI"/>
          <w:sz w:val="23"/>
          <w:szCs w:val="23"/>
        </w:rPr>
        <w:t>entrepreneurial</w:t>
      </w:r>
      <w:proofErr w:type="gramEnd"/>
      <w:r w:rsidRPr="00577A65">
        <w:rPr>
          <w:rFonts w:ascii="Segoe UI" w:hAnsi="Segoe UI" w:cs="Segoe UI"/>
          <w:sz w:val="23"/>
          <w:szCs w:val="23"/>
        </w:rPr>
        <w:t xml:space="preserve"> and disciplined.</w:t>
      </w:r>
    </w:p>
    <w:p w14:paraId="07AC1658" w14:textId="77777777" w:rsidR="00ED494F" w:rsidRPr="00ED494F" w:rsidRDefault="00ED494F" w:rsidP="00ED494F">
      <w:pPr>
        <w:pStyle w:val="ListParagraph"/>
        <w:numPr>
          <w:ilvl w:val="0"/>
          <w:numId w:val="35"/>
        </w:numPr>
        <w:spacing w:after="120"/>
        <w:ind w:left="357" w:hanging="357"/>
        <w:rPr>
          <w:rFonts w:ascii="Segoe UI" w:hAnsi="Segoe UI" w:cs="Segoe UI"/>
          <w:sz w:val="23"/>
          <w:szCs w:val="23"/>
        </w:rPr>
      </w:pPr>
      <w:r w:rsidRPr="00ED494F">
        <w:rPr>
          <w:rFonts w:ascii="Segoe UI" w:hAnsi="Segoe UI" w:cs="Segoe UI"/>
          <w:sz w:val="23"/>
          <w:szCs w:val="23"/>
        </w:rPr>
        <w:t>Strong interpersonal skills: unquestioned integrity, demonstrable respect for colleagues and stakeholders, and the ability to build trust through consistently open and honest communication across all levels of the company.</w:t>
      </w:r>
    </w:p>
    <w:p w14:paraId="4A92218E" w14:textId="77777777" w:rsidR="00ED494F" w:rsidRPr="00577A65" w:rsidRDefault="00ED494F" w:rsidP="00ED494F">
      <w:pPr>
        <w:pStyle w:val="ListParagraph"/>
        <w:numPr>
          <w:ilvl w:val="0"/>
          <w:numId w:val="35"/>
        </w:numPr>
        <w:spacing w:after="120"/>
        <w:ind w:left="357" w:hanging="357"/>
        <w:rPr>
          <w:rFonts w:ascii="Segoe UI" w:hAnsi="Segoe UI" w:cs="Segoe UI"/>
          <w:sz w:val="23"/>
          <w:szCs w:val="23"/>
        </w:rPr>
      </w:pPr>
      <w:r w:rsidRPr="00ED494F">
        <w:rPr>
          <w:rFonts w:ascii="Segoe UI" w:hAnsi="Segoe UI" w:cs="Segoe UI"/>
          <w:sz w:val="23"/>
          <w:szCs w:val="23"/>
        </w:rPr>
        <w:lastRenderedPageBreak/>
        <w:t xml:space="preserve">Demonstrated </w:t>
      </w:r>
      <w:r w:rsidRPr="00577A65">
        <w:rPr>
          <w:rFonts w:ascii="Segoe UI" w:hAnsi="Segoe UI" w:cs="Segoe UI"/>
          <w:sz w:val="23"/>
          <w:szCs w:val="23"/>
        </w:rPr>
        <w:t>understanding of and proven commitment to the values of equity, inclusion, and diversity in every facet of the operation and artistic practice of a theatre company.</w:t>
      </w:r>
    </w:p>
    <w:p w14:paraId="631E2A43" w14:textId="6ACEE1FE" w:rsidR="00ED494F" w:rsidRPr="00577A65" w:rsidRDefault="00ED494F" w:rsidP="00ED494F">
      <w:pPr>
        <w:pStyle w:val="ListParagraph"/>
        <w:numPr>
          <w:ilvl w:val="0"/>
          <w:numId w:val="35"/>
        </w:numPr>
        <w:spacing w:after="120"/>
        <w:ind w:left="357" w:hanging="357"/>
        <w:rPr>
          <w:rFonts w:ascii="Segoe UI" w:hAnsi="Segoe UI" w:cs="Segoe UI"/>
          <w:sz w:val="23"/>
          <w:szCs w:val="23"/>
        </w:rPr>
      </w:pPr>
      <w:r w:rsidRPr="00577A65">
        <w:rPr>
          <w:rFonts w:ascii="Segoe UI" w:hAnsi="Segoe UI" w:cs="Segoe UI"/>
          <w:sz w:val="23"/>
          <w:szCs w:val="23"/>
        </w:rPr>
        <w:t xml:space="preserve">Demonstrated commitment in co-leadership; able to </w:t>
      </w:r>
      <w:r w:rsidR="001B654A" w:rsidRPr="00577A65">
        <w:rPr>
          <w:rFonts w:ascii="Segoe UI" w:hAnsi="Segoe UI" w:cs="Segoe UI"/>
          <w:sz w:val="23"/>
          <w:szCs w:val="23"/>
        </w:rPr>
        <w:t xml:space="preserve">collaborate </w:t>
      </w:r>
      <w:r w:rsidRPr="00577A65">
        <w:rPr>
          <w:rFonts w:ascii="Segoe UI" w:hAnsi="Segoe UI" w:cs="Segoe UI"/>
          <w:sz w:val="23"/>
          <w:szCs w:val="23"/>
        </w:rPr>
        <w:t>with Soulpepper’s AD to support the development and execution of the organization’s artistic vision and goals.</w:t>
      </w:r>
    </w:p>
    <w:p w14:paraId="174838D7" w14:textId="77777777" w:rsidR="00ED494F" w:rsidRPr="00577A65" w:rsidRDefault="00ED494F" w:rsidP="00ED494F">
      <w:pPr>
        <w:pStyle w:val="ListParagraph"/>
        <w:numPr>
          <w:ilvl w:val="0"/>
          <w:numId w:val="35"/>
        </w:numPr>
        <w:spacing w:after="120"/>
        <w:ind w:left="357" w:hanging="357"/>
        <w:rPr>
          <w:rFonts w:ascii="Segoe UI" w:hAnsi="Segoe UI" w:cs="Segoe UI"/>
          <w:sz w:val="23"/>
          <w:szCs w:val="23"/>
        </w:rPr>
      </w:pPr>
      <w:r w:rsidRPr="00577A65">
        <w:rPr>
          <w:rFonts w:ascii="Segoe UI" w:hAnsi="Segoe UI" w:cs="Segoe UI"/>
          <w:sz w:val="23"/>
          <w:szCs w:val="23"/>
        </w:rPr>
        <w:t>A strong talent manager who invests in skill building, celebrates success, and is an open and accessible coach and mentor.</w:t>
      </w:r>
    </w:p>
    <w:p w14:paraId="48B9442E" w14:textId="77777777" w:rsidR="00ED494F" w:rsidRPr="00577A65" w:rsidRDefault="00ED494F" w:rsidP="00ED494F">
      <w:pPr>
        <w:pStyle w:val="ListParagraph"/>
        <w:numPr>
          <w:ilvl w:val="0"/>
          <w:numId w:val="35"/>
        </w:numPr>
        <w:spacing w:after="120"/>
        <w:ind w:left="357" w:hanging="357"/>
        <w:rPr>
          <w:rFonts w:ascii="Segoe UI" w:hAnsi="Segoe UI" w:cs="Segoe UI"/>
          <w:sz w:val="23"/>
          <w:szCs w:val="23"/>
        </w:rPr>
      </w:pPr>
      <w:r w:rsidRPr="00577A65">
        <w:rPr>
          <w:rFonts w:ascii="Segoe UI" w:hAnsi="Segoe UI" w:cs="Segoe UI"/>
          <w:sz w:val="23"/>
          <w:szCs w:val="23"/>
        </w:rPr>
        <w:t xml:space="preserve">A practical, </w:t>
      </w:r>
      <w:proofErr w:type="gramStart"/>
      <w:r w:rsidRPr="00577A65">
        <w:rPr>
          <w:rFonts w:ascii="Segoe UI" w:hAnsi="Segoe UI" w:cs="Segoe UI"/>
          <w:sz w:val="23"/>
          <w:szCs w:val="23"/>
        </w:rPr>
        <w:t>calm</w:t>
      </w:r>
      <w:proofErr w:type="gramEnd"/>
      <w:r w:rsidRPr="00577A65">
        <w:rPr>
          <w:rFonts w:ascii="Segoe UI" w:hAnsi="Segoe UI" w:cs="Segoe UI"/>
          <w:sz w:val="23"/>
          <w:szCs w:val="23"/>
        </w:rPr>
        <w:t xml:space="preserve"> and creative problem solver and strategic thinker, with the ability to react nimbly to the unexpected.</w:t>
      </w:r>
    </w:p>
    <w:p w14:paraId="06797BC5" w14:textId="77777777" w:rsidR="00ED494F" w:rsidRPr="00ED494F" w:rsidRDefault="00ED494F" w:rsidP="00ED494F">
      <w:pPr>
        <w:pStyle w:val="ListParagraph"/>
        <w:numPr>
          <w:ilvl w:val="0"/>
          <w:numId w:val="35"/>
        </w:numPr>
        <w:spacing w:after="120"/>
        <w:ind w:left="357" w:hanging="357"/>
        <w:rPr>
          <w:rFonts w:ascii="Segoe UI" w:hAnsi="Segoe UI" w:cs="Segoe UI"/>
          <w:sz w:val="23"/>
          <w:szCs w:val="23"/>
        </w:rPr>
      </w:pPr>
      <w:r w:rsidRPr="00577A65">
        <w:rPr>
          <w:rFonts w:ascii="Segoe UI" w:hAnsi="Segoe UI" w:cs="Segoe UI"/>
          <w:sz w:val="23"/>
          <w:szCs w:val="23"/>
        </w:rPr>
        <w:t>A creative thinker who supports artistic excellence</w:t>
      </w:r>
      <w:r w:rsidRPr="00ED494F">
        <w:rPr>
          <w:rFonts w:ascii="Segoe UI" w:hAnsi="Segoe UI" w:cs="Segoe UI"/>
          <w:sz w:val="23"/>
          <w:szCs w:val="23"/>
        </w:rPr>
        <w:t xml:space="preserve"> at the highest level.</w:t>
      </w:r>
    </w:p>
    <w:p w14:paraId="341306DD" w14:textId="77777777" w:rsidR="000B565B" w:rsidRPr="001455D6" w:rsidRDefault="000B565B" w:rsidP="000B565B">
      <w:pPr>
        <w:pStyle w:val="ListParagraph"/>
        <w:spacing w:after="80" w:line="276" w:lineRule="auto"/>
        <w:ind w:left="360"/>
        <w:rPr>
          <w:rFonts w:ascii="Segoe UI" w:hAnsi="Segoe UI" w:cs="Segoe UI"/>
        </w:rPr>
      </w:pPr>
    </w:p>
    <w:p w14:paraId="30C629A5" w14:textId="77777777" w:rsidR="000F2ED0" w:rsidRPr="003019EF" w:rsidRDefault="000F2ED0" w:rsidP="005F3CBB">
      <w:pPr>
        <w:spacing w:after="160"/>
        <w:jc w:val="both"/>
        <w:rPr>
          <w:rFonts w:ascii="Segoe UI" w:hAnsi="Segoe UI" w:cs="Segoe UI"/>
          <w:b/>
          <w:u w:val="single"/>
        </w:rPr>
      </w:pPr>
      <w:r w:rsidRPr="003019EF">
        <w:rPr>
          <w:rFonts w:ascii="Segoe UI" w:hAnsi="Segoe UI" w:cs="Segoe UI"/>
          <w:b/>
          <w:u w:val="single"/>
        </w:rPr>
        <w:t>COMPENSATION</w:t>
      </w:r>
    </w:p>
    <w:p w14:paraId="370EC9E7" w14:textId="77777777" w:rsidR="00D8427A" w:rsidRPr="00D645F9" w:rsidRDefault="000F2ED0" w:rsidP="007771C0">
      <w:pPr>
        <w:spacing w:after="200"/>
        <w:rPr>
          <w:rFonts w:ascii="Segoe UI" w:hAnsi="Segoe UI" w:cs="Segoe UI"/>
          <w:sz w:val="23"/>
          <w:szCs w:val="23"/>
        </w:rPr>
      </w:pPr>
      <w:r w:rsidRPr="00D645F9">
        <w:rPr>
          <w:rFonts w:ascii="Segoe UI" w:hAnsi="Segoe UI" w:cs="Segoe UI"/>
          <w:sz w:val="23"/>
          <w:szCs w:val="23"/>
        </w:rPr>
        <w:t>A competitive, experienced-based compensation package</w:t>
      </w:r>
      <w:r w:rsidR="007B2DD3" w:rsidRPr="00D645F9">
        <w:rPr>
          <w:rFonts w:ascii="Segoe UI" w:hAnsi="Segoe UI" w:cs="Segoe UI"/>
          <w:sz w:val="23"/>
          <w:szCs w:val="23"/>
        </w:rPr>
        <w:t xml:space="preserve"> will be provided</w:t>
      </w:r>
      <w:r w:rsidR="00306962" w:rsidRPr="00D645F9">
        <w:rPr>
          <w:rFonts w:ascii="Segoe UI" w:hAnsi="Segoe UI" w:cs="Segoe UI"/>
          <w:sz w:val="23"/>
          <w:szCs w:val="23"/>
        </w:rPr>
        <w:t>.</w:t>
      </w:r>
    </w:p>
    <w:p w14:paraId="3011024D" w14:textId="77777777" w:rsidR="000B565B" w:rsidRPr="003019EF" w:rsidRDefault="000B565B">
      <w:pPr>
        <w:rPr>
          <w:rFonts w:ascii="Segoe UI" w:hAnsi="Segoe UI" w:cs="Segoe UI"/>
        </w:rPr>
      </w:pPr>
    </w:p>
    <w:p w14:paraId="068DBE5B" w14:textId="46330A41" w:rsidR="00A313CF" w:rsidRDefault="00F140FD" w:rsidP="005F3CBB">
      <w:pPr>
        <w:widowControl w:val="0"/>
        <w:tabs>
          <w:tab w:val="left" w:pos="220"/>
          <w:tab w:val="left" w:pos="720"/>
        </w:tabs>
        <w:autoSpaceDE w:val="0"/>
        <w:autoSpaceDN w:val="0"/>
        <w:adjustRightInd w:val="0"/>
        <w:spacing w:after="160"/>
        <w:jc w:val="both"/>
        <w:rPr>
          <w:rFonts w:ascii="Segoe UI" w:hAnsi="Segoe UI" w:cs="Segoe UI"/>
          <w:b/>
          <w:bCs/>
          <w:u w:val="single"/>
        </w:rPr>
      </w:pPr>
      <w:r w:rsidRPr="003019EF">
        <w:rPr>
          <w:rFonts w:ascii="Segoe UI" w:hAnsi="Segoe UI" w:cs="Segoe UI"/>
          <w:b/>
          <w:bCs/>
          <w:u w:val="single"/>
        </w:rPr>
        <w:t>HOW TO APPLY</w:t>
      </w:r>
    </w:p>
    <w:p w14:paraId="5F4B9E15" w14:textId="2F02CF71" w:rsidR="00A313CF" w:rsidRDefault="00A313CF" w:rsidP="00A313CF">
      <w:pPr>
        <w:jc w:val="both"/>
        <w:rPr>
          <w:rFonts w:ascii="Segoe UI" w:hAnsi="Segoe UI" w:cs="Segoe UI"/>
          <w:b/>
          <w:bCs/>
          <w:color w:val="212121"/>
          <w:sz w:val="23"/>
          <w:szCs w:val="23"/>
        </w:rPr>
      </w:pPr>
      <w:r w:rsidRPr="00ED494F">
        <w:rPr>
          <w:rFonts w:ascii="Segoe UI" w:hAnsi="Segoe UI" w:cs="Segoe UI"/>
          <w:b/>
          <w:bCs/>
          <w:color w:val="212121"/>
          <w:sz w:val="23"/>
          <w:szCs w:val="23"/>
        </w:rPr>
        <w:t xml:space="preserve">Soulpepper is an organization committed to pursuing Radical Inclusion. We encourage applications from Indigenous, Black, Persons of </w:t>
      </w:r>
      <w:proofErr w:type="spellStart"/>
      <w:r w:rsidRPr="00ED494F">
        <w:rPr>
          <w:rFonts w:ascii="Segoe UI" w:hAnsi="Segoe UI" w:cs="Segoe UI"/>
          <w:b/>
          <w:bCs/>
          <w:color w:val="212121"/>
          <w:sz w:val="23"/>
          <w:szCs w:val="23"/>
        </w:rPr>
        <w:t>Colour</w:t>
      </w:r>
      <w:proofErr w:type="spellEnd"/>
      <w:r w:rsidRPr="00ED494F">
        <w:rPr>
          <w:rFonts w:ascii="Segoe UI" w:hAnsi="Segoe UI" w:cs="Segoe UI"/>
          <w:b/>
          <w:bCs/>
          <w:color w:val="212121"/>
          <w:sz w:val="23"/>
          <w:szCs w:val="23"/>
        </w:rPr>
        <w:t>, Trans, and Disabled persons.</w:t>
      </w:r>
    </w:p>
    <w:p w14:paraId="158DFEDE" w14:textId="77777777" w:rsidR="00A313CF" w:rsidRDefault="00A313CF" w:rsidP="000B565B">
      <w:pPr>
        <w:widowControl w:val="0"/>
        <w:tabs>
          <w:tab w:val="left" w:pos="220"/>
          <w:tab w:val="left" w:pos="720"/>
        </w:tabs>
        <w:autoSpaceDE w:val="0"/>
        <w:autoSpaceDN w:val="0"/>
        <w:adjustRightInd w:val="0"/>
        <w:jc w:val="both"/>
        <w:rPr>
          <w:rFonts w:ascii="Segoe UI" w:hAnsi="Segoe UI" w:cs="Segoe UI"/>
          <w:u w:val="single"/>
        </w:rPr>
      </w:pPr>
    </w:p>
    <w:p w14:paraId="5134CAD6" w14:textId="0F0D8AAE" w:rsidR="000B565B" w:rsidRPr="000B565B"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r w:rsidRPr="000B565B">
        <w:rPr>
          <w:rFonts w:ascii="Segoe UI" w:hAnsi="Segoe UI" w:cs="Segoe UI"/>
          <w:sz w:val="23"/>
          <w:szCs w:val="23"/>
        </w:rPr>
        <w:t xml:space="preserve">Soulpepper is committed to reflecting the diversity of our community and our country.   As an equal opportunity employer, we welcome and encourage submissions from individuals, with proper credentials, of all genders, cultures, ethnicities, gender identities, sexual orientations, and abilities.  </w:t>
      </w:r>
    </w:p>
    <w:p w14:paraId="71565A77" w14:textId="77777777" w:rsidR="000B565B" w:rsidRPr="000B565B"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p>
    <w:p w14:paraId="18D9888F" w14:textId="77777777" w:rsidR="000B565B" w:rsidRPr="000B565B"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r w:rsidRPr="000B565B">
        <w:rPr>
          <w:rFonts w:ascii="Segoe UI" w:hAnsi="Segoe UI" w:cs="Segoe UI"/>
          <w:sz w:val="23"/>
          <w:szCs w:val="23"/>
        </w:rPr>
        <w:t xml:space="preserve">Soulpepper is committed to providing accommodations for persons with disabilities in all parts of the hiring process.  Soulpepper invites candidates who may require assistance during the application/ hiring process, to let us know and we will work with them to meet their needs.  </w:t>
      </w:r>
    </w:p>
    <w:p w14:paraId="4A0EBD9A" w14:textId="1722AF68" w:rsidR="00B93738"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r w:rsidRPr="000B565B">
        <w:rPr>
          <w:rFonts w:ascii="Segoe UI" w:hAnsi="Segoe UI" w:cs="Segoe UI"/>
          <w:sz w:val="23"/>
          <w:szCs w:val="23"/>
        </w:rPr>
        <w:t xml:space="preserve">We encourage Canadians of all backgrounds to apply.  </w:t>
      </w:r>
    </w:p>
    <w:p w14:paraId="28AFF5F6" w14:textId="77777777" w:rsidR="00AC6EC6" w:rsidRPr="000B565B" w:rsidRDefault="00AC6EC6" w:rsidP="000B565B">
      <w:pPr>
        <w:widowControl w:val="0"/>
        <w:tabs>
          <w:tab w:val="left" w:pos="220"/>
          <w:tab w:val="left" w:pos="720"/>
        </w:tabs>
        <w:autoSpaceDE w:val="0"/>
        <w:autoSpaceDN w:val="0"/>
        <w:adjustRightInd w:val="0"/>
        <w:jc w:val="both"/>
        <w:rPr>
          <w:rFonts w:ascii="Segoe UI" w:hAnsi="Segoe UI" w:cs="Segoe UI"/>
          <w:sz w:val="23"/>
          <w:szCs w:val="23"/>
        </w:rPr>
      </w:pPr>
    </w:p>
    <w:p w14:paraId="66D48800" w14:textId="710E2559" w:rsidR="000B565B"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r w:rsidRPr="000B565B">
        <w:rPr>
          <w:rFonts w:ascii="Segoe UI" w:hAnsi="Segoe UI" w:cs="Segoe UI"/>
          <w:sz w:val="23"/>
          <w:szCs w:val="23"/>
        </w:rPr>
        <w:t xml:space="preserve">Soulpepper thanks all candidates for their </w:t>
      </w:r>
      <w:r w:rsidR="00E82FCC" w:rsidRPr="000B565B">
        <w:rPr>
          <w:rFonts w:ascii="Segoe UI" w:hAnsi="Segoe UI" w:cs="Segoe UI"/>
          <w:sz w:val="23"/>
          <w:szCs w:val="23"/>
        </w:rPr>
        <w:t>interest,</w:t>
      </w:r>
      <w:r w:rsidRPr="000B565B">
        <w:rPr>
          <w:rFonts w:ascii="Segoe UI" w:hAnsi="Segoe UI" w:cs="Segoe UI"/>
          <w:sz w:val="23"/>
          <w:szCs w:val="23"/>
        </w:rPr>
        <w:t xml:space="preserve"> however, will only contact those selected for interviews. </w:t>
      </w:r>
    </w:p>
    <w:p w14:paraId="290E12FF" w14:textId="1BFB8C18" w:rsidR="000B565B"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p>
    <w:p w14:paraId="1C3A24D3" w14:textId="1084BE5D" w:rsidR="000B565B" w:rsidRPr="000B565B"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r>
        <w:rPr>
          <w:rFonts w:ascii="Segoe UI" w:hAnsi="Segoe UI" w:cs="Segoe UI"/>
          <w:sz w:val="23"/>
          <w:szCs w:val="23"/>
        </w:rPr>
        <w:t xml:space="preserve">Please submit your application by emailing your cover letter and </w:t>
      </w:r>
      <w:r w:rsidRPr="000B565B">
        <w:rPr>
          <w:rFonts w:ascii="Segoe UI" w:hAnsi="Segoe UI" w:cs="Segoe UI"/>
          <w:sz w:val="23"/>
          <w:szCs w:val="23"/>
        </w:rPr>
        <w:t>résumé</w:t>
      </w:r>
      <w:r>
        <w:rPr>
          <w:rFonts w:ascii="Segoe UI" w:hAnsi="Segoe UI" w:cs="Segoe UI"/>
          <w:sz w:val="23"/>
          <w:szCs w:val="23"/>
        </w:rPr>
        <w:t xml:space="preserve"> to </w:t>
      </w:r>
      <w:hyperlink r:id="rId13" w:history="1">
        <w:r w:rsidRPr="008D1DA5">
          <w:rPr>
            <w:rStyle w:val="Hyperlink"/>
            <w:rFonts w:ascii="Segoe UI" w:hAnsi="Segoe UI" w:cs="Segoe UI"/>
            <w:sz w:val="23"/>
            <w:szCs w:val="23"/>
          </w:rPr>
          <w:t>edsoulpepper@searchlightpartnersgroup.com</w:t>
        </w:r>
      </w:hyperlink>
      <w:r>
        <w:rPr>
          <w:rFonts w:ascii="Segoe UI" w:hAnsi="Segoe UI" w:cs="Segoe UI"/>
          <w:sz w:val="23"/>
          <w:szCs w:val="23"/>
        </w:rPr>
        <w:t>, no later tha</w:t>
      </w:r>
      <w:r w:rsidR="00AC6EC6">
        <w:rPr>
          <w:rFonts w:ascii="Segoe UI" w:hAnsi="Segoe UI" w:cs="Segoe UI"/>
          <w:sz w:val="23"/>
          <w:szCs w:val="23"/>
        </w:rPr>
        <w:t xml:space="preserve">n </w:t>
      </w:r>
      <w:r w:rsidR="00F74A17">
        <w:rPr>
          <w:rFonts w:ascii="Segoe UI" w:hAnsi="Segoe UI" w:cs="Segoe UI"/>
          <w:sz w:val="23"/>
          <w:szCs w:val="23"/>
        </w:rPr>
        <w:t>Friday</w:t>
      </w:r>
      <w:r w:rsidR="00C87D14">
        <w:rPr>
          <w:rFonts w:ascii="Segoe UI" w:hAnsi="Segoe UI" w:cs="Segoe UI"/>
          <w:sz w:val="23"/>
          <w:szCs w:val="23"/>
        </w:rPr>
        <w:t>, November 12</w:t>
      </w:r>
      <w:r w:rsidR="00C87D14" w:rsidRPr="00C87D14">
        <w:rPr>
          <w:rFonts w:ascii="Segoe UI" w:hAnsi="Segoe UI" w:cs="Segoe UI"/>
          <w:sz w:val="23"/>
          <w:szCs w:val="23"/>
          <w:vertAlign w:val="superscript"/>
        </w:rPr>
        <w:t>th</w:t>
      </w:r>
      <w:r w:rsidR="00C87D14">
        <w:rPr>
          <w:rFonts w:ascii="Segoe UI" w:hAnsi="Segoe UI" w:cs="Segoe UI"/>
          <w:sz w:val="23"/>
          <w:szCs w:val="23"/>
        </w:rPr>
        <w:t>, 2021</w:t>
      </w:r>
      <w:r w:rsidR="00AC6EC6">
        <w:rPr>
          <w:rFonts w:ascii="Segoe UI" w:hAnsi="Segoe UI" w:cs="Segoe UI"/>
          <w:sz w:val="23"/>
          <w:szCs w:val="23"/>
        </w:rPr>
        <w:t>.</w:t>
      </w:r>
    </w:p>
    <w:p w14:paraId="027248E3" w14:textId="77777777" w:rsidR="000B565B" w:rsidRPr="000B565B" w:rsidRDefault="000B565B" w:rsidP="000B565B">
      <w:pPr>
        <w:widowControl w:val="0"/>
        <w:tabs>
          <w:tab w:val="left" w:pos="220"/>
          <w:tab w:val="left" w:pos="720"/>
        </w:tabs>
        <w:autoSpaceDE w:val="0"/>
        <w:autoSpaceDN w:val="0"/>
        <w:adjustRightInd w:val="0"/>
        <w:jc w:val="both"/>
        <w:rPr>
          <w:rFonts w:ascii="Segoe UI" w:hAnsi="Segoe UI" w:cs="Segoe UI"/>
          <w:sz w:val="23"/>
          <w:szCs w:val="23"/>
        </w:rPr>
      </w:pPr>
    </w:p>
    <w:p w14:paraId="0993A484" w14:textId="54141A4E" w:rsidR="000F2ED0" w:rsidRPr="00CF26EE" w:rsidRDefault="000F2ED0" w:rsidP="000B565B">
      <w:pPr>
        <w:widowControl w:val="0"/>
        <w:tabs>
          <w:tab w:val="left" w:pos="220"/>
          <w:tab w:val="left" w:pos="720"/>
        </w:tabs>
        <w:autoSpaceDE w:val="0"/>
        <w:autoSpaceDN w:val="0"/>
        <w:adjustRightInd w:val="0"/>
        <w:jc w:val="both"/>
        <w:rPr>
          <w:rFonts w:ascii="Segoe UI" w:hAnsi="Segoe UI" w:cs="Segoe UI"/>
          <w:sz w:val="23"/>
          <w:szCs w:val="23"/>
        </w:rPr>
      </w:pPr>
    </w:p>
    <w:sectPr w:rsidR="000F2ED0" w:rsidRPr="00CF26EE" w:rsidSect="0003259E">
      <w:type w:val="continuous"/>
      <w:pgSz w:w="12240" w:h="15840"/>
      <w:pgMar w:top="1440" w:right="1800" w:bottom="1440" w:left="180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A3BF" w14:textId="77777777" w:rsidR="00E7567C" w:rsidRDefault="00E7567C">
      <w:r>
        <w:separator/>
      </w:r>
    </w:p>
  </w:endnote>
  <w:endnote w:type="continuationSeparator" w:id="0">
    <w:p w14:paraId="5C2BF79A" w14:textId="77777777" w:rsidR="00E7567C" w:rsidRDefault="00E7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6E62" w14:textId="77777777" w:rsidR="00D1128D" w:rsidRDefault="0003259E">
    <w:pPr>
      <w:pStyle w:val="Footer"/>
      <w:framePr w:wrap="around" w:vAnchor="text" w:hAnchor="margin" w:xAlign="right" w:y="1"/>
      <w:rPr>
        <w:rStyle w:val="PageNumber"/>
      </w:rPr>
    </w:pPr>
    <w:r>
      <w:rPr>
        <w:rStyle w:val="PageNumber"/>
      </w:rPr>
      <w:fldChar w:fldCharType="begin"/>
    </w:r>
    <w:r w:rsidR="00D1128D">
      <w:rPr>
        <w:rStyle w:val="PageNumber"/>
      </w:rPr>
      <w:instrText xml:space="preserve">PAGE  </w:instrText>
    </w:r>
    <w:r>
      <w:rPr>
        <w:rStyle w:val="PageNumber"/>
      </w:rPr>
      <w:fldChar w:fldCharType="end"/>
    </w:r>
  </w:p>
  <w:p w14:paraId="12B797CC" w14:textId="77777777" w:rsidR="00D1128D" w:rsidRDefault="00D11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7810" w14:textId="77777777" w:rsidR="00D1128D" w:rsidRDefault="0003259E">
    <w:pPr>
      <w:pStyle w:val="Footer"/>
      <w:framePr w:wrap="around" w:vAnchor="text" w:hAnchor="margin" w:xAlign="right" w:y="1"/>
      <w:rPr>
        <w:rStyle w:val="PageNumber"/>
      </w:rPr>
    </w:pPr>
    <w:r>
      <w:rPr>
        <w:rStyle w:val="PageNumber"/>
      </w:rPr>
      <w:fldChar w:fldCharType="begin"/>
    </w:r>
    <w:r w:rsidR="00D1128D">
      <w:rPr>
        <w:rStyle w:val="PageNumber"/>
      </w:rPr>
      <w:instrText xml:space="preserve">PAGE  </w:instrText>
    </w:r>
    <w:r>
      <w:rPr>
        <w:rStyle w:val="PageNumber"/>
      </w:rPr>
      <w:fldChar w:fldCharType="separate"/>
    </w:r>
    <w:r w:rsidR="00064839">
      <w:rPr>
        <w:rStyle w:val="PageNumber"/>
        <w:noProof/>
      </w:rPr>
      <w:t>1</w:t>
    </w:r>
    <w:r>
      <w:rPr>
        <w:rStyle w:val="PageNumber"/>
      </w:rPr>
      <w:fldChar w:fldCharType="end"/>
    </w:r>
  </w:p>
  <w:p w14:paraId="1557D2B6" w14:textId="77777777" w:rsidR="00D1128D" w:rsidRDefault="00D1128D" w:rsidP="00714F36">
    <w:pPr>
      <w:pStyle w:val="Footer"/>
      <w:ind w:right="360"/>
      <w:jc w:val="center"/>
      <w:rPr>
        <w:sz w:val="16"/>
      </w:rPr>
    </w:pPr>
    <w:r>
      <w:rPr>
        <w:sz w:val="16"/>
      </w:rPr>
      <w:t xml:space="preserve">Position Specification – </w:t>
    </w:r>
    <w:r w:rsidR="001D0827">
      <w:rPr>
        <w:sz w:val="16"/>
      </w:rPr>
      <w:t>Soulpepper Theatre Company,</w:t>
    </w:r>
    <w:r>
      <w:rPr>
        <w:sz w:val="16"/>
      </w:rPr>
      <w:t xml:space="preserve"> </w:t>
    </w:r>
    <w:r w:rsidR="001C4BB9">
      <w:rPr>
        <w:sz w:val="16"/>
      </w:rPr>
      <w:t xml:space="preserve">Executive </w:t>
    </w:r>
    <w:r>
      <w:rPr>
        <w:sz w:val="16"/>
      </w:rPr>
      <w:t>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6254" w14:textId="77777777" w:rsidR="00E7567C" w:rsidRDefault="00E7567C">
      <w:r>
        <w:separator/>
      </w:r>
    </w:p>
  </w:footnote>
  <w:footnote w:type="continuationSeparator" w:id="0">
    <w:p w14:paraId="7D4CC092" w14:textId="77777777" w:rsidR="00E7567C" w:rsidRDefault="00E7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AC24" w14:textId="3739F45F" w:rsidR="00D1128D" w:rsidRDefault="00D1128D" w:rsidP="00442887">
    <w:pPr>
      <w:pStyle w:val="Header"/>
      <w:pBdr>
        <w:bottom w:val="single" w:sz="12" w:space="1" w:color="auto"/>
      </w:pBdr>
      <w:jc w:val="center"/>
      <w:rPr>
        <w:b/>
        <w:sz w:val="32"/>
      </w:rPr>
    </w:pPr>
    <w:r>
      <w:rPr>
        <w:b/>
        <w:sz w:val="40"/>
      </w:rPr>
      <w:t>S</w:t>
    </w:r>
    <w:r>
      <w:rPr>
        <w:b/>
        <w:sz w:val="32"/>
      </w:rPr>
      <w:t xml:space="preserve">EARCHLIGHT </w:t>
    </w:r>
    <w:r>
      <w:rPr>
        <w:b/>
        <w:sz w:val="40"/>
      </w:rPr>
      <w:t>R</w:t>
    </w:r>
    <w:r>
      <w:rPr>
        <w:b/>
        <w:sz w:val="32"/>
      </w:rPr>
      <w:t>ECRUITMENT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765F9"/>
    <w:multiLevelType w:val="hybridMultilevel"/>
    <w:tmpl w:val="548E5A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1152B61"/>
    <w:multiLevelType w:val="hybridMultilevel"/>
    <w:tmpl w:val="DC22A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CB67A8"/>
    <w:multiLevelType w:val="hybridMultilevel"/>
    <w:tmpl w:val="E7900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37E231E"/>
    <w:multiLevelType w:val="hybridMultilevel"/>
    <w:tmpl w:val="F4282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D042C7"/>
    <w:multiLevelType w:val="hybridMultilevel"/>
    <w:tmpl w:val="152CA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8FD154D"/>
    <w:multiLevelType w:val="hybridMultilevel"/>
    <w:tmpl w:val="A8E4D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AA71D8"/>
    <w:multiLevelType w:val="hybridMultilevel"/>
    <w:tmpl w:val="9092C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213E05"/>
    <w:multiLevelType w:val="hybridMultilevel"/>
    <w:tmpl w:val="0A4C7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74BED"/>
    <w:multiLevelType w:val="hybridMultilevel"/>
    <w:tmpl w:val="3558C4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54081B"/>
    <w:multiLevelType w:val="hybridMultilevel"/>
    <w:tmpl w:val="B7EEDD3A"/>
    <w:lvl w:ilvl="0" w:tplc="3998C9F6">
      <w:start w:val="1"/>
      <w:numFmt w:val="bullet"/>
      <w:lvlText w:val=""/>
      <w:lvlJc w:val="left"/>
      <w:pPr>
        <w:tabs>
          <w:tab w:val="num" w:pos="720"/>
        </w:tabs>
        <w:ind w:left="720" w:hanging="360"/>
      </w:pPr>
      <w:rPr>
        <w:rFonts w:ascii="Symbol" w:hAnsi="Symbol" w:hint="default"/>
      </w:rPr>
    </w:lvl>
    <w:lvl w:ilvl="1" w:tplc="80304AB6" w:tentative="1">
      <w:start w:val="1"/>
      <w:numFmt w:val="bullet"/>
      <w:lvlText w:val="o"/>
      <w:lvlJc w:val="left"/>
      <w:pPr>
        <w:tabs>
          <w:tab w:val="num" w:pos="1440"/>
        </w:tabs>
        <w:ind w:left="1440" w:hanging="360"/>
      </w:pPr>
      <w:rPr>
        <w:rFonts w:ascii="Courier New" w:hAnsi="Courier New" w:cs="Courier New" w:hint="default"/>
      </w:rPr>
    </w:lvl>
    <w:lvl w:ilvl="2" w:tplc="B026536E" w:tentative="1">
      <w:start w:val="1"/>
      <w:numFmt w:val="bullet"/>
      <w:lvlText w:val=""/>
      <w:lvlJc w:val="left"/>
      <w:pPr>
        <w:tabs>
          <w:tab w:val="num" w:pos="2160"/>
        </w:tabs>
        <w:ind w:left="2160" w:hanging="360"/>
      </w:pPr>
      <w:rPr>
        <w:rFonts w:ascii="Wingdings" w:hAnsi="Wingdings" w:hint="default"/>
      </w:rPr>
    </w:lvl>
    <w:lvl w:ilvl="3" w:tplc="2B3E4066" w:tentative="1">
      <w:start w:val="1"/>
      <w:numFmt w:val="bullet"/>
      <w:lvlText w:val=""/>
      <w:lvlJc w:val="left"/>
      <w:pPr>
        <w:tabs>
          <w:tab w:val="num" w:pos="2880"/>
        </w:tabs>
        <w:ind w:left="2880" w:hanging="360"/>
      </w:pPr>
      <w:rPr>
        <w:rFonts w:ascii="Symbol" w:hAnsi="Symbol" w:hint="default"/>
      </w:rPr>
    </w:lvl>
    <w:lvl w:ilvl="4" w:tplc="EF8C5842" w:tentative="1">
      <w:start w:val="1"/>
      <w:numFmt w:val="bullet"/>
      <w:lvlText w:val="o"/>
      <w:lvlJc w:val="left"/>
      <w:pPr>
        <w:tabs>
          <w:tab w:val="num" w:pos="3600"/>
        </w:tabs>
        <w:ind w:left="3600" w:hanging="360"/>
      </w:pPr>
      <w:rPr>
        <w:rFonts w:ascii="Courier New" w:hAnsi="Courier New" w:cs="Courier New" w:hint="default"/>
      </w:rPr>
    </w:lvl>
    <w:lvl w:ilvl="5" w:tplc="6A6AE82E" w:tentative="1">
      <w:start w:val="1"/>
      <w:numFmt w:val="bullet"/>
      <w:lvlText w:val=""/>
      <w:lvlJc w:val="left"/>
      <w:pPr>
        <w:tabs>
          <w:tab w:val="num" w:pos="4320"/>
        </w:tabs>
        <w:ind w:left="4320" w:hanging="360"/>
      </w:pPr>
      <w:rPr>
        <w:rFonts w:ascii="Wingdings" w:hAnsi="Wingdings" w:hint="default"/>
      </w:rPr>
    </w:lvl>
    <w:lvl w:ilvl="6" w:tplc="B2805E36" w:tentative="1">
      <w:start w:val="1"/>
      <w:numFmt w:val="bullet"/>
      <w:lvlText w:val=""/>
      <w:lvlJc w:val="left"/>
      <w:pPr>
        <w:tabs>
          <w:tab w:val="num" w:pos="5040"/>
        </w:tabs>
        <w:ind w:left="5040" w:hanging="360"/>
      </w:pPr>
      <w:rPr>
        <w:rFonts w:ascii="Symbol" w:hAnsi="Symbol" w:hint="default"/>
      </w:rPr>
    </w:lvl>
    <w:lvl w:ilvl="7" w:tplc="93F0F3DA" w:tentative="1">
      <w:start w:val="1"/>
      <w:numFmt w:val="bullet"/>
      <w:lvlText w:val="o"/>
      <w:lvlJc w:val="left"/>
      <w:pPr>
        <w:tabs>
          <w:tab w:val="num" w:pos="5760"/>
        </w:tabs>
        <w:ind w:left="5760" w:hanging="360"/>
      </w:pPr>
      <w:rPr>
        <w:rFonts w:ascii="Courier New" w:hAnsi="Courier New" w:cs="Courier New" w:hint="default"/>
      </w:rPr>
    </w:lvl>
    <w:lvl w:ilvl="8" w:tplc="8E968E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662E9"/>
    <w:multiLevelType w:val="hybridMultilevel"/>
    <w:tmpl w:val="CC9C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207E3"/>
    <w:multiLevelType w:val="hybridMultilevel"/>
    <w:tmpl w:val="608422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633728"/>
    <w:multiLevelType w:val="hybridMultilevel"/>
    <w:tmpl w:val="903CB8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D61839"/>
    <w:multiLevelType w:val="hybridMultilevel"/>
    <w:tmpl w:val="FFD680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2DB3514"/>
    <w:multiLevelType w:val="hybridMultilevel"/>
    <w:tmpl w:val="ED4882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E5545"/>
    <w:multiLevelType w:val="hybridMultilevel"/>
    <w:tmpl w:val="1EE0DA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545623"/>
    <w:multiLevelType w:val="hybridMultilevel"/>
    <w:tmpl w:val="72583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DA1166B"/>
    <w:multiLevelType w:val="hybridMultilevel"/>
    <w:tmpl w:val="859073A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995729"/>
    <w:multiLevelType w:val="hybridMultilevel"/>
    <w:tmpl w:val="26FAA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CE28DA"/>
    <w:multiLevelType w:val="hybridMultilevel"/>
    <w:tmpl w:val="D1FA06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AB25F7B"/>
    <w:multiLevelType w:val="hybridMultilevel"/>
    <w:tmpl w:val="6DAA8B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1A40AB"/>
    <w:multiLevelType w:val="hybridMultilevel"/>
    <w:tmpl w:val="662E4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26E23"/>
    <w:multiLevelType w:val="hybridMultilevel"/>
    <w:tmpl w:val="E37003CA"/>
    <w:lvl w:ilvl="0" w:tplc="04090001">
      <w:start w:val="1"/>
      <w:numFmt w:val="bullet"/>
      <w:lvlText w:val=""/>
      <w:lvlJc w:val="left"/>
      <w:pPr>
        <w:ind w:left="720" w:hanging="360"/>
      </w:pPr>
      <w:rPr>
        <w:rFonts w:ascii="Symbol" w:hAnsi="Symbol" w:hint="default"/>
      </w:rPr>
    </w:lvl>
    <w:lvl w:ilvl="1" w:tplc="1F94E6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D3E60"/>
    <w:multiLevelType w:val="hybridMultilevel"/>
    <w:tmpl w:val="3760AE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423155A"/>
    <w:multiLevelType w:val="hybridMultilevel"/>
    <w:tmpl w:val="835AA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EBE7C00"/>
    <w:multiLevelType w:val="hybridMultilevel"/>
    <w:tmpl w:val="D91ECC2C"/>
    <w:lvl w:ilvl="0" w:tplc="8E9C9D66">
      <w:start w:val="1"/>
      <w:numFmt w:val="bullet"/>
      <w:lvlText w:val=""/>
      <w:lvlJc w:val="left"/>
      <w:pPr>
        <w:tabs>
          <w:tab w:val="num" w:pos="720"/>
        </w:tabs>
        <w:ind w:left="720" w:hanging="360"/>
      </w:pPr>
      <w:rPr>
        <w:rFonts w:ascii="Symbol" w:hAnsi="Symbol" w:hint="default"/>
      </w:rPr>
    </w:lvl>
    <w:lvl w:ilvl="1" w:tplc="CB843B90" w:tentative="1">
      <w:start w:val="1"/>
      <w:numFmt w:val="bullet"/>
      <w:lvlText w:val="o"/>
      <w:lvlJc w:val="left"/>
      <w:pPr>
        <w:tabs>
          <w:tab w:val="num" w:pos="1440"/>
        </w:tabs>
        <w:ind w:left="1440" w:hanging="360"/>
      </w:pPr>
      <w:rPr>
        <w:rFonts w:ascii="Courier New" w:hAnsi="Courier New" w:cs="Courier New" w:hint="default"/>
      </w:rPr>
    </w:lvl>
    <w:lvl w:ilvl="2" w:tplc="550E8C28" w:tentative="1">
      <w:start w:val="1"/>
      <w:numFmt w:val="bullet"/>
      <w:lvlText w:val=""/>
      <w:lvlJc w:val="left"/>
      <w:pPr>
        <w:tabs>
          <w:tab w:val="num" w:pos="2160"/>
        </w:tabs>
        <w:ind w:left="2160" w:hanging="360"/>
      </w:pPr>
      <w:rPr>
        <w:rFonts w:ascii="Wingdings" w:hAnsi="Wingdings" w:hint="default"/>
      </w:rPr>
    </w:lvl>
    <w:lvl w:ilvl="3" w:tplc="51A6BBAA" w:tentative="1">
      <w:start w:val="1"/>
      <w:numFmt w:val="bullet"/>
      <w:lvlText w:val=""/>
      <w:lvlJc w:val="left"/>
      <w:pPr>
        <w:tabs>
          <w:tab w:val="num" w:pos="2880"/>
        </w:tabs>
        <w:ind w:left="2880" w:hanging="360"/>
      </w:pPr>
      <w:rPr>
        <w:rFonts w:ascii="Symbol" w:hAnsi="Symbol" w:hint="default"/>
      </w:rPr>
    </w:lvl>
    <w:lvl w:ilvl="4" w:tplc="FDECE304" w:tentative="1">
      <w:start w:val="1"/>
      <w:numFmt w:val="bullet"/>
      <w:lvlText w:val="o"/>
      <w:lvlJc w:val="left"/>
      <w:pPr>
        <w:tabs>
          <w:tab w:val="num" w:pos="3600"/>
        </w:tabs>
        <w:ind w:left="3600" w:hanging="360"/>
      </w:pPr>
      <w:rPr>
        <w:rFonts w:ascii="Courier New" w:hAnsi="Courier New" w:cs="Courier New" w:hint="default"/>
      </w:rPr>
    </w:lvl>
    <w:lvl w:ilvl="5" w:tplc="CEF66FDC" w:tentative="1">
      <w:start w:val="1"/>
      <w:numFmt w:val="bullet"/>
      <w:lvlText w:val=""/>
      <w:lvlJc w:val="left"/>
      <w:pPr>
        <w:tabs>
          <w:tab w:val="num" w:pos="4320"/>
        </w:tabs>
        <w:ind w:left="4320" w:hanging="360"/>
      </w:pPr>
      <w:rPr>
        <w:rFonts w:ascii="Wingdings" w:hAnsi="Wingdings" w:hint="default"/>
      </w:rPr>
    </w:lvl>
    <w:lvl w:ilvl="6" w:tplc="B79EC33E" w:tentative="1">
      <w:start w:val="1"/>
      <w:numFmt w:val="bullet"/>
      <w:lvlText w:val=""/>
      <w:lvlJc w:val="left"/>
      <w:pPr>
        <w:tabs>
          <w:tab w:val="num" w:pos="5040"/>
        </w:tabs>
        <w:ind w:left="5040" w:hanging="360"/>
      </w:pPr>
      <w:rPr>
        <w:rFonts w:ascii="Symbol" w:hAnsi="Symbol" w:hint="default"/>
      </w:rPr>
    </w:lvl>
    <w:lvl w:ilvl="7" w:tplc="B4EE9570" w:tentative="1">
      <w:start w:val="1"/>
      <w:numFmt w:val="bullet"/>
      <w:lvlText w:val="o"/>
      <w:lvlJc w:val="left"/>
      <w:pPr>
        <w:tabs>
          <w:tab w:val="num" w:pos="5760"/>
        </w:tabs>
        <w:ind w:left="5760" w:hanging="360"/>
      </w:pPr>
      <w:rPr>
        <w:rFonts w:ascii="Courier New" w:hAnsi="Courier New" w:cs="Courier New" w:hint="default"/>
      </w:rPr>
    </w:lvl>
    <w:lvl w:ilvl="8" w:tplc="74AA2F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CD2AD7"/>
    <w:multiLevelType w:val="multilevel"/>
    <w:tmpl w:val="6AB88C00"/>
    <w:lvl w:ilvl="0">
      <w:start w:val="1"/>
      <w:numFmt w:val="bullet"/>
      <w:lvlText w:val="●"/>
      <w:lvlJc w:val="left"/>
      <w:pPr>
        <w:ind w:left="6" w:hanging="360"/>
      </w:pPr>
      <w:rPr>
        <w:rFonts w:ascii="Noto Sans Symbols" w:eastAsia="Noto Sans Symbols" w:hAnsi="Noto Sans Symbols" w:cs="Noto Sans Symbols"/>
        <w:vertAlign w:val="baseline"/>
      </w:rPr>
    </w:lvl>
    <w:lvl w:ilvl="1">
      <w:start w:val="1"/>
      <w:numFmt w:val="bullet"/>
      <w:lvlText w:val="o"/>
      <w:lvlJc w:val="left"/>
      <w:pPr>
        <w:ind w:left="726" w:hanging="360"/>
      </w:pPr>
      <w:rPr>
        <w:rFonts w:ascii="Courier New" w:eastAsia="Courier New" w:hAnsi="Courier New" w:cs="Courier New"/>
        <w:vertAlign w:val="baseline"/>
      </w:rPr>
    </w:lvl>
    <w:lvl w:ilvl="2">
      <w:start w:val="1"/>
      <w:numFmt w:val="bullet"/>
      <w:lvlText w:val="▪"/>
      <w:lvlJc w:val="left"/>
      <w:pPr>
        <w:ind w:left="1446" w:hanging="360"/>
      </w:pPr>
      <w:rPr>
        <w:rFonts w:ascii="Noto Sans Symbols" w:eastAsia="Noto Sans Symbols" w:hAnsi="Noto Sans Symbols" w:cs="Noto Sans Symbols"/>
        <w:vertAlign w:val="baseline"/>
      </w:rPr>
    </w:lvl>
    <w:lvl w:ilvl="3">
      <w:start w:val="1"/>
      <w:numFmt w:val="bullet"/>
      <w:lvlText w:val="●"/>
      <w:lvlJc w:val="left"/>
      <w:pPr>
        <w:ind w:left="2166" w:hanging="360"/>
      </w:pPr>
      <w:rPr>
        <w:rFonts w:ascii="Noto Sans Symbols" w:eastAsia="Noto Sans Symbols" w:hAnsi="Noto Sans Symbols" w:cs="Noto Sans Symbols"/>
        <w:vertAlign w:val="baseline"/>
      </w:rPr>
    </w:lvl>
    <w:lvl w:ilvl="4">
      <w:start w:val="1"/>
      <w:numFmt w:val="bullet"/>
      <w:lvlText w:val="o"/>
      <w:lvlJc w:val="left"/>
      <w:pPr>
        <w:ind w:left="2886" w:hanging="360"/>
      </w:pPr>
      <w:rPr>
        <w:rFonts w:ascii="Courier New" w:eastAsia="Courier New" w:hAnsi="Courier New" w:cs="Courier New"/>
        <w:vertAlign w:val="baseline"/>
      </w:rPr>
    </w:lvl>
    <w:lvl w:ilvl="5">
      <w:start w:val="1"/>
      <w:numFmt w:val="bullet"/>
      <w:lvlText w:val="▪"/>
      <w:lvlJc w:val="left"/>
      <w:pPr>
        <w:ind w:left="3606" w:hanging="360"/>
      </w:pPr>
      <w:rPr>
        <w:rFonts w:ascii="Noto Sans Symbols" w:eastAsia="Noto Sans Symbols" w:hAnsi="Noto Sans Symbols" w:cs="Noto Sans Symbols"/>
        <w:vertAlign w:val="baseline"/>
      </w:rPr>
    </w:lvl>
    <w:lvl w:ilvl="6">
      <w:start w:val="1"/>
      <w:numFmt w:val="bullet"/>
      <w:lvlText w:val="●"/>
      <w:lvlJc w:val="left"/>
      <w:pPr>
        <w:ind w:left="4326" w:hanging="360"/>
      </w:pPr>
      <w:rPr>
        <w:rFonts w:ascii="Noto Sans Symbols" w:eastAsia="Noto Sans Symbols" w:hAnsi="Noto Sans Symbols" w:cs="Noto Sans Symbols"/>
        <w:vertAlign w:val="baseline"/>
      </w:rPr>
    </w:lvl>
    <w:lvl w:ilvl="7">
      <w:start w:val="1"/>
      <w:numFmt w:val="bullet"/>
      <w:lvlText w:val="o"/>
      <w:lvlJc w:val="left"/>
      <w:pPr>
        <w:ind w:left="5046" w:hanging="360"/>
      </w:pPr>
      <w:rPr>
        <w:rFonts w:ascii="Courier New" w:eastAsia="Courier New" w:hAnsi="Courier New" w:cs="Courier New"/>
        <w:vertAlign w:val="baseline"/>
      </w:rPr>
    </w:lvl>
    <w:lvl w:ilvl="8">
      <w:start w:val="1"/>
      <w:numFmt w:val="bullet"/>
      <w:lvlText w:val="▪"/>
      <w:lvlJc w:val="left"/>
      <w:pPr>
        <w:ind w:left="5766" w:hanging="360"/>
      </w:pPr>
      <w:rPr>
        <w:rFonts w:ascii="Noto Sans Symbols" w:eastAsia="Noto Sans Symbols" w:hAnsi="Noto Sans Symbols" w:cs="Noto Sans Symbols"/>
        <w:vertAlign w:val="baseline"/>
      </w:rPr>
    </w:lvl>
  </w:abstractNum>
  <w:abstractNum w:abstractNumId="28" w15:restartNumberingAfterBreak="0">
    <w:nsid w:val="607A6E7C"/>
    <w:multiLevelType w:val="hybridMultilevel"/>
    <w:tmpl w:val="D3A890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6AA666C"/>
    <w:multiLevelType w:val="hybridMultilevel"/>
    <w:tmpl w:val="0D525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F9A3C64"/>
    <w:multiLevelType w:val="hybridMultilevel"/>
    <w:tmpl w:val="0416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52DCC"/>
    <w:multiLevelType w:val="hybridMultilevel"/>
    <w:tmpl w:val="5000A3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8369B0"/>
    <w:multiLevelType w:val="hybridMultilevel"/>
    <w:tmpl w:val="872E94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8313EA5"/>
    <w:multiLevelType w:val="hybridMultilevel"/>
    <w:tmpl w:val="1E54EF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D8C48C8"/>
    <w:multiLevelType w:val="hybridMultilevel"/>
    <w:tmpl w:val="E7D68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30"/>
  </w:num>
  <w:num w:numId="4">
    <w:abstractNumId w:val="11"/>
  </w:num>
  <w:num w:numId="5">
    <w:abstractNumId w:val="22"/>
  </w:num>
  <w:num w:numId="6">
    <w:abstractNumId w:val="19"/>
  </w:num>
  <w:num w:numId="7">
    <w:abstractNumId w:val="23"/>
  </w:num>
  <w:num w:numId="8">
    <w:abstractNumId w:val="18"/>
  </w:num>
  <w:num w:numId="9">
    <w:abstractNumId w:val="0"/>
  </w:num>
  <w:num w:numId="10">
    <w:abstractNumId w:val="6"/>
  </w:num>
  <w:num w:numId="11">
    <w:abstractNumId w:val="8"/>
  </w:num>
  <w:num w:numId="12">
    <w:abstractNumId w:val="33"/>
  </w:num>
  <w:num w:numId="13">
    <w:abstractNumId w:val="4"/>
  </w:num>
  <w:num w:numId="14">
    <w:abstractNumId w:val="3"/>
  </w:num>
  <w:num w:numId="15">
    <w:abstractNumId w:val="9"/>
  </w:num>
  <w:num w:numId="16">
    <w:abstractNumId w:val="16"/>
  </w:num>
  <w:num w:numId="17">
    <w:abstractNumId w:val="13"/>
  </w:num>
  <w:num w:numId="18">
    <w:abstractNumId w:val="27"/>
  </w:num>
  <w:num w:numId="19">
    <w:abstractNumId w:val="5"/>
  </w:num>
  <w:num w:numId="20">
    <w:abstractNumId w:val="29"/>
  </w:num>
  <w:num w:numId="21">
    <w:abstractNumId w:val="14"/>
  </w:num>
  <w:num w:numId="22">
    <w:abstractNumId w:val="15"/>
  </w:num>
  <w:num w:numId="23">
    <w:abstractNumId w:val="2"/>
  </w:num>
  <w:num w:numId="24">
    <w:abstractNumId w:val="20"/>
  </w:num>
  <w:num w:numId="25">
    <w:abstractNumId w:val="7"/>
  </w:num>
  <w:num w:numId="26">
    <w:abstractNumId w:val="25"/>
  </w:num>
  <w:num w:numId="27">
    <w:abstractNumId w:val="32"/>
  </w:num>
  <w:num w:numId="28">
    <w:abstractNumId w:val="12"/>
  </w:num>
  <w:num w:numId="29">
    <w:abstractNumId w:val="1"/>
  </w:num>
  <w:num w:numId="30">
    <w:abstractNumId w:val="17"/>
  </w:num>
  <w:num w:numId="31">
    <w:abstractNumId w:val="31"/>
  </w:num>
  <w:num w:numId="32">
    <w:abstractNumId w:val="24"/>
  </w:num>
  <w:num w:numId="33">
    <w:abstractNumId w:val="21"/>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00"/>
    <w:rsid w:val="00001F1E"/>
    <w:rsid w:val="00005A19"/>
    <w:rsid w:val="00011295"/>
    <w:rsid w:val="00013E8F"/>
    <w:rsid w:val="00014884"/>
    <w:rsid w:val="00014ABF"/>
    <w:rsid w:val="000170BF"/>
    <w:rsid w:val="000267BC"/>
    <w:rsid w:val="0003259E"/>
    <w:rsid w:val="00032984"/>
    <w:rsid w:val="00034948"/>
    <w:rsid w:val="00036541"/>
    <w:rsid w:val="00044F6F"/>
    <w:rsid w:val="00053658"/>
    <w:rsid w:val="0005492B"/>
    <w:rsid w:val="000550E2"/>
    <w:rsid w:val="00056861"/>
    <w:rsid w:val="00064839"/>
    <w:rsid w:val="0007014C"/>
    <w:rsid w:val="00070A3C"/>
    <w:rsid w:val="00070F04"/>
    <w:rsid w:val="00071579"/>
    <w:rsid w:val="00071673"/>
    <w:rsid w:val="00081614"/>
    <w:rsid w:val="00084224"/>
    <w:rsid w:val="00087779"/>
    <w:rsid w:val="00087BED"/>
    <w:rsid w:val="00092E38"/>
    <w:rsid w:val="00093E2C"/>
    <w:rsid w:val="000A767C"/>
    <w:rsid w:val="000B3B01"/>
    <w:rsid w:val="000B506F"/>
    <w:rsid w:val="000B565B"/>
    <w:rsid w:val="000B69F6"/>
    <w:rsid w:val="000B7173"/>
    <w:rsid w:val="000C1D00"/>
    <w:rsid w:val="000C2F60"/>
    <w:rsid w:val="000C692B"/>
    <w:rsid w:val="000C716A"/>
    <w:rsid w:val="000D7CEA"/>
    <w:rsid w:val="000E2302"/>
    <w:rsid w:val="000F2ED0"/>
    <w:rsid w:val="000F3AE6"/>
    <w:rsid w:val="000F6C37"/>
    <w:rsid w:val="001004B1"/>
    <w:rsid w:val="001048CB"/>
    <w:rsid w:val="00111A4C"/>
    <w:rsid w:val="001153E4"/>
    <w:rsid w:val="00132B2A"/>
    <w:rsid w:val="001455D6"/>
    <w:rsid w:val="00146F83"/>
    <w:rsid w:val="00160E2D"/>
    <w:rsid w:val="00164FFA"/>
    <w:rsid w:val="0016527C"/>
    <w:rsid w:val="00166DD2"/>
    <w:rsid w:val="001672C5"/>
    <w:rsid w:val="00174208"/>
    <w:rsid w:val="00180379"/>
    <w:rsid w:val="00180FD2"/>
    <w:rsid w:val="00185B78"/>
    <w:rsid w:val="00186522"/>
    <w:rsid w:val="001929EA"/>
    <w:rsid w:val="00197446"/>
    <w:rsid w:val="001A0E08"/>
    <w:rsid w:val="001A26AC"/>
    <w:rsid w:val="001A63E8"/>
    <w:rsid w:val="001B0EF4"/>
    <w:rsid w:val="001B654A"/>
    <w:rsid w:val="001C1E07"/>
    <w:rsid w:val="001C4163"/>
    <w:rsid w:val="001C4AC9"/>
    <w:rsid w:val="001C4BB9"/>
    <w:rsid w:val="001D0827"/>
    <w:rsid w:val="001D1E75"/>
    <w:rsid w:val="001D69BB"/>
    <w:rsid w:val="001D6CC3"/>
    <w:rsid w:val="001E1C42"/>
    <w:rsid w:val="001E360C"/>
    <w:rsid w:val="001F2219"/>
    <w:rsid w:val="001F30CD"/>
    <w:rsid w:val="001F5A68"/>
    <w:rsid w:val="001F5E45"/>
    <w:rsid w:val="002220F7"/>
    <w:rsid w:val="00222A58"/>
    <w:rsid w:val="0022358F"/>
    <w:rsid w:val="00230326"/>
    <w:rsid w:val="0023240F"/>
    <w:rsid w:val="002351A5"/>
    <w:rsid w:val="00236CB6"/>
    <w:rsid w:val="002473C4"/>
    <w:rsid w:val="00252957"/>
    <w:rsid w:val="002602EC"/>
    <w:rsid w:val="00270F7B"/>
    <w:rsid w:val="00272493"/>
    <w:rsid w:val="00282630"/>
    <w:rsid w:val="002911A1"/>
    <w:rsid w:val="00293EB1"/>
    <w:rsid w:val="00295E4B"/>
    <w:rsid w:val="002A1BB7"/>
    <w:rsid w:val="002A3539"/>
    <w:rsid w:val="002A61F8"/>
    <w:rsid w:val="002A74AC"/>
    <w:rsid w:val="002B3372"/>
    <w:rsid w:val="002B6839"/>
    <w:rsid w:val="002C12E8"/>
    <w:rsid w:val="002C4DB3"/>
    <w:rsid w:val="002D378B"/>
    <w:rsid w:val="002D5C58"/>
    <w:rsid w:val="002E201E"/>
    <w:rsid w:val="002E4711"/>
    <w:rsid w:val="002E5115"/>
    <w:rsid w:val="002E58C6"/>
    <w:rsid w:val="002E70BA"/>
    <w:rsid w:val="002F14A2"/>
    <w:rsid w:val="002F37F5"/>
    <w:rsid w:val="002F3977"/>
    <w:rsid w:val="002F3DF6"/>
    <w:rsid w:val="002F61D8"/>
    <w:rsid w:val="002F7A77"/>
    <w:rsid w:val="003019EF"/>
    <w:rsid w:val="0030255E"/>
    <w:rsid w:val="00306962"/>
    <w:rsid w:val="00310111"/>
    <w:rsid w:val="00310DF1"/>
    <w:rsid w:val="0031375E"/>
    <w:rsid w:val="003163A3"/>
    <w:rsid w:val="0031651C"/>
    <w:rsid w:val="00317C43"/>
    <w:rsid w:val="0032320E"/>
    <w:rsid w:val="003315FB"/>
    <w:rsid w:val="00337E21"/>
    <w:rsid w:val="00341452"/>
    <w:rsid w:val="003475D5"/>
    <w:rsid w:val="00347D6E"/>
    <w:rsid w:val="003570E5"/>
    <w:rsid w:val="00361630"/>
    <w:rsid w:val="0036419E"/>
    <w:rsid w:val="00370261"/>
    <w:rsid w:val="0037244C"/>
    <w:rsid w:val="00373B76"/>
    <w:rsid w:val="003850B4"/>
    <w:rsid w:val="00394743"/>
    <w:rsid w:val="00395677"/>
    <w:rsid w:val="00397947"/>
    <w:rsid w:val="003A1C74"/>
    <w:rsid w:val="003A2A06"/>
    <w:rsid w:val="003A6356"/>
    <w:rsid w:val="003B5D52"/>
    <w:rsid w:val="003B6E14"/>
    <w:rsid w:val="003D371A"/>
    <w:rsid w:val="003D5783"/>
    <w:rsid w:val="003D7583"/>
    <w:rsid w:val="003E0590"/>
    <w:rsid w:val="003E0EF8"/>
    <w:rsid w:val="003E3E80"/>
    <w:rsid w:val="003E78A3"/>
    <w:rsid w:val="003F2673"/>
    <w:rsid w:val="003F36F4"/>
    <w:rsid w:val="003F41E5"/>
    <w:rsid w:val="00402047"/>
    <w:rsid w:val="00413D61"/>
    <w:rsid w:val="0041446D"/>
    <w:rsid w:val="004172A2"/>
    <w:rsid w:val="00417348"/>
    <w:rsid w:val="004216BE"/>
    <w:rsid w:val="004221EF"/>
    <w:rsid w:val="0042227D"/>
    <w:rsid w:val="00422BC3"/>
    <w:rsid w:val="00425F35"/>
    <w:rsid w:val="00426C8B"/>
    <w:rsid w:val="004305B4"/>
    <w:rsid w:val="004306F5"/>
    <w:rsid w:val="00441F22"/>
    <w:rsid w:val="00442887"/>
    <w:rsid w:val="004464E0"/>
    <w:rsid w:val="00451AD9"/>
    <w:rsid w:val="00453804"/>
    <w:rsid w:val="004647D7"/>
    <w:rsid w:val="00471CAE"/>
    <w:rsid w:val="004750CC"/>
    <w:rsid w:val="00476D3C"/>
    <w:rsid w:val="00481900"/>
    <w:rsid w:val="0048311B"/>
    <w:rsid w:val="00486C9C"/>
    <w:rsid w:val="00486EFA"/>
    <w:rsid w:val="00490D2E"/>
    <w:rsid w:val="0049187D"/>
    <w:rsid w:val="00495451"/>
    <w:rsid w:val="004A1FD5"/>
    <w:rsid w:val="004A41E9"/>
    <w:rsid w:val="004B14C0"/>
    <w:rsid w:val="004B7B02"/>
    <w:rsid w:val="004D0E91"/>
    <w:rsid w:val="004D3830"/>
    <w:rsid w:val="004E1506"/>
    <w:rsid w:val="004E5E47"/>
    <w:rsid w:val="004E63B9"/>
    <w:rsid w:val="004E6ADD"/>
    <w:rsid w:val="004F7278"/>
    <w:rsid w:val="004F7D2F"/>
    <w:rsid w:val="005003D0"/>
    <w:rsid w:val="00511801"/>
    <w:rsid w:val="00511D84"/>
    <w:rsid w:val="0051217A"/>
    <w:rsid w:val="00512C1A"/>
    <w:rsid w:val="005157D3"/>
    <w:rsid w:val="00522A92"/>
    <w:rsid w:val="00523161"/>
    <w:rsid w:val="0052323C"/>
    <w:rsid w:val="0052732B"/>
    <w:rsid w:val="00533E35"/>
    <w:rsid w:val="005343FE"/>
    <w:rsid w:val="005503CE"/>
    <w:rsid w:val="00553B8D"/>
    <w:rsid w:val="00554321"/>
    <w:rsid w:val="0056566C"/>
    <w:rsid w:val="0057338E"/>
    <w:rsid w:val="0057388F"/>
    <w:rsid w:val="00576A48"/>
    <w:rsid w:val="00577A65"/>
    <w:rsid w:val="005A1466"/>
    <w:rsid w:val="005A2E27"/>
    <w:rsid w:val="005B03B4"/>
    <w:rsid w:val="005B43BC"/>
    <w:rsid w:val="005B52C0"/>
    <w:rsid w:val="005B557E"/>
    <w:rsid w:val="005C5DD1"/>
    <w:rsid w:val="005C5F15"/>
    <w:rsid w:val="005D0F83"/>
    <w:rsid w:val="005F217F"/>
    <w:rsid w:val="005F34EA"/>
    <w:rsid w:val="005F3CBB"/>
    <w:rsid w:val="005F45EC"/>
    <w:rsid w:val="00610B79"/>
    <w:rsid w:val="00612178"/>
    <w:rsid w:val="00613717"/>
    <w:rsid w:val="00621B8B"/>
    <w:rsid w:val="00624BCC"/>
    <w:rsid w:val="006259D7"/>
    <w:rsid w:val="00634A11"/>
    <w:rsid w:val="00636954"/>
    <w:rsid w:val="006413A9"/>
    <w:rsid w:val="00644EDF"/>
    <w:rsid w:val="006566E7"/>
    <w:rsid w:val="00656848"/>
    <w:rsid w:val="00657016"/>
    <w:rsid w:val="00657481"/>
    <w:rsid w:val="00662BDD"/>
    <w:rsid w:val="00662C2D"/>
    <w:rsid w:val="00663DB4"/>
    <w:rsid w:val="0067349B"/>
    <w:rsid w:val="00680D1A"/>
    <w:rsid w:val="0068183F"/>
    <w:rsid w:val="0068597C"/>
    <w:rsid w:val="006A3B4F"/>
    <w:rsid w:val="006A42E4"/>
    <w:rsid w:val="006B0674"/>
    <w:rsid w:val="006B1741"/>
    <w:rsid w:val="006B19FE"/>
    <w:rsid w:val="006C21B9"/>
    <w:rsid w:val="006C3011"/>
    <w:rsid w:val="006C552B"/>
    <w:rsid w:val="006C5616"/>
    <w:rsid w:val="006C56E9"/>
    <w:rsid w:val="006D4526"/>
    <w:rsid w:val="006E123A"/>
    <w:rsid w:val="006E2FE3"/>
    <w:rsid w:val="006E6EE0"/>
    <w:rsid w:val="006F0322"/>
    <w:rsid w:val="006F17E1"/>
    <w:rsid w:val="007006A3"/>
    <w:rsid w:val="00710663"/>
    <w:rsid w:val="00714F36"/>
    <w:rsid w:val="0072213A"/>
    <w:rsid w:val="00727578"/>
    <w:rsid w:val="007446DF"/>
    <w:rsid w:val="007566B1"/>
    <w:rsid w:val="0075707C"/>
    <w:rsid w:val="007608E2"/>
    <w:rsid w:val="0076422C"/>
    <w:rsid w:val="00764952"/>
    <w:rsid w:val="007746A2"/>
    <w:rsid w:val="007771C0"/>
    <w:rsid w:val="00790726"/>
    <w:rsid w:val="007961BB"/>
    <w:rsid w:val="0079628F"/>
    <w:rsid w:val="007A1C8D"/>
    <w:rsid w:val="007A3994"/>
    <w:rsid w:val="007A600C"/>
    <w:rsid w:val="007B1325"/>
    <w:rsid w:val="007B2DD3"/>
    <w:rsid w:val="007B3AC3"/>
    <w:rsid w:val="007B4D61"/>
    <w:rsid w:val="007B6C10"/>
    <w:rsid w:val="007C009D"/>
    <w:rsid w:val="007E3750"/>
    <w:rsid w:val="007E61DF"/>
    <w:rsid w:val="007F223F"/>
    <w:rsid w:val="007F2B71"/>
    <w:rsid w:val="007F41B3"/>
    <w:rsid w:val="00801CFC"/>
    <w:rsid w:val="00806D13"/>
    <w:rsid w:val="00806F33"/>
    <w:rsid w:val="008247E3"/>
    <w:rsid w:val="008250DF"/>
    <w:rsid w:val="00826AFD"/>
    <w:rsid w:val="008271DC"/>
    <w:rsid w:val="00835FBF"/>
    <w:rsid w:val="00840EDC"/>
    <w:rsid w:val="008456B4"/>
    <w:rsid w:val="00856987"/>
    <w:rsid w:val="0085793D"/>
    <w:rsid w:val="0086508C"/>
    <w:rsid w:val="008705BC"/>
    <w:rsid w:val="00870E78"/>
    <w:rsid w:val="00883F18"/>
    <w:rsid w:val="00884C3F"/>
    <w:rsid w:val="00886E8B"/>
    <w:rsid w:val="00891789"/>
    <w:rsid w:val="00891859"/>
    <w:rsid w:val="00897C17"/>
    <w:rsid w:val="008A4032"/>
    <w:rsid w:val="008A78E9"/>
    <w:rsid w:val="008B2086"/>
    <w:rsid w:val="008B3BAA"/>
    <w:rsid w:val="008B4E65"/>
    <w:rsid w:val="008B52D6"/>
    <w:rsid w:val="008B5E1F"/>
    <w:rsid w:val="008C3F9B"/>
    <w:rsid w:val="008C4F4B"/>
    <w:rsid w:val="008D151B"/>
    <w:rsid w:val="008D3B0B"/>
    <w:rsid w:val="008D4C0B"/>
    <w:rsid w:val="008E0202"/>
    <w:rsid w:val="008E0E96"/>
    <w:rsid w:val="008E63DB"/>
    <w:rsid w:val="008F65C2"/>
    <w:rsid w:val="009067C3"/>
    <w:rsid w:val="00907527"/>
    <w:rsid w:val="00907697"/>
    <w:rsid w:val="00921A6A"/>
    <w:rsid w:val="009309BD"/>
    <w:rsid w:val="00931487"/>
    <w:rsid w:val="009341CD"/>
    <w:rsid w:val="00935D59"/>
    <w:rsid w:val="00943210"/>
    <w:rsid w:val="00954E2D"/>
    <w:rsid w:val="00964008"/>
    <w:rsid w:val="00967D49"/>
    <w:rsid w:val="009710E0"/>
    <w:rsid w:val="00975A49"/>
    <w:rsid w:val="009863A6"/>
    <w:rsid w:val="009908AD"/>
    <w:rsid w:val="009917C1"/>
    <w:rsid w:val="0099391B"/>
    <w:rsid w:val="00994002"/>
    <w:rsid w:val="009964D5"/>
    <w:rsid w:val="00996816"/>
    <w:rsid w:val="00997A11"/>
    <w:rsid w:val="009A1A31"/>
    <w:rsid w:val="009A268C"/>
    <w:rsid w:val="009A7273"/>
    <w:rsid w:val="009B13D6"/>
    <w:rsid w:val="009C5350"/>
    <w:rsid w:val="009C579A"/>
    <w:rsid w:val="009C6EF1"/>
    <w:rsid w:val="009C7C4F"/>
    <w:rsid w:val="009D2B27"/>
    <w:rsid w:val="009D4907"/>
    <w:rsid w:val="009D7930"/>
    <w:rsid w:val="009E0C79"/>
    <w:rsid w:val="009E1A89"/>
    <w:rsid w:val="009E2B9B"/>
    <w:rsid w:val="009E4484"/>
    <w:rsid w:val="009E7F3B"/>
    <w:rsid w:val="009F38C8"/>
    <w:rsid w:val="00A03191"/>
    <w:rsid w:val="00A04888"/>
    <w:rsid w:val="00A06759"/>
    <w:rsid w:val="00A07D95"/>
    <w:rsid w:val="00A1370F"/>
    <w:rsid w:val="00A1664C"/>
    <w:rsid w:val="00A178C2"/>
    <w:rsid w:val="00A17ADB"/>
    <w:rsid w:val="00A27A59"/>
    <w:rsid w:val="00A313CF"/>
    <w:rsid w:val="00A35A00"/>
    <w:rsid w:val="00A41E18"/>
    <w:rsid w:val="00A460F4"/>
    <w:rsid w:val="00A47439"/>
    <w:rsid w:val="00A50691"/>
    <w:rsid w:val="00A536CF"/>
    <w:rsid w:val="00A610C2"/>
    <w:rsid w:val="00A623F8"/>
    <w:rsid w:val="00A626C9"/>
    <w:rsid w:val="00A66F10"/>
    <w:rsid w:val="00A7214B"/>
    <w:rsid w:val="00A72C23"/>
    <w:rsid w:val="00A743B5"/>
    <w:rsid w:val="00A74B6D"/>
    <w:rsid w:val="00A77AA9"/>
    <w:rsid w:val="00A82542"/>
    <w:rsid w:val="00A8774D"/>
    <w:rsid w:val="00A900B8"/>
    <w:rsid w:val="00A90531"/>
    <w:rsid w:val="00A90A44"/>
    <w:rsid w:val="00A95254"/>
    <w:rsid w:val="00A95ED5"/>
    <w:rsid w:val="00A96716"/>
    <w:rsid w:val="00AA2546"/>
    <w:rsid w:val="00AA6B19"/>
    <w:rsid w:val="00AB2F5F"/>
    <w:rsid w:val="00AB6E09"/>
    <w:rsid w:val="00AB77B3"/>
    <w:rsid w:val="00AC43A5"/>
    <w:rsid w:val="00AC6EC6"/>
    <w:rsid w:val="00AD1640"/>
    <w:rsid w:val="00AD1F1E"/>
    <w:rsid w:val="00AD2ED1"/>
    <w:rsid w:val="00AD346E"/>
    <w:rsid w:val="00AD4858"/>
    <w:rsid w:val="00AE2124"/>
    <w:rsid w:val="00AE233B"/>
    <w:rsid w:val="00AE5CEC"/>
    <w:rsid w:val="00AE5E11"/>
    <w:rsid w:val="00AF0069"/>
    <w:rsid w:val="00AF2942"/>
    <w:rsid w:val="00AF5507"/>
    <w:rsid w:val="00AF67C3"/>
    <w:rsid w:val="00AF67C6"/>
    <w:rsid w:val="00AF7D84"/>
    <w:rsid w:val="00B04FE7"/>
    <w:rsid w:val="00B10863"/>
    <w:rsid w:val="00B12347"/>
    <w:rsid w:val="00B133C3"/>
    <w:rsid w:val="00B2409D"/>
    <w:rsid w:val="00B2516D"/>
    <w:rsid w:val="00B3530C"/>
    <w:rsid w:val="00B358DF"/>
    <w:rsid w:val="00B36652"/>
    <w:rsid w:val="00B37444"/>
    <w:rsid w:val="00B40684"/>
    <w:rsid w:val="00B46A5F"/>
    <w:rsid w:val="00B55A86"/>
    <w:rsid w:val="00B6136F"/>
    <w:rsid w:val="00B636A0"/>
    <w:rsid w:val="00B664C2"/>
    <w:rsid w:val="00B71926"/>
    <w:rsid w:val="00B73A5D"/>
    <w:rsid w:val="00B759BE"/>
    <w:rsid w:val="00B77AEA"/>
    <w:rsid w:val="00B83D18"/>
    <w:rsid w:val="00B840CA"/>
    <w:rsid w:val="00B866E6"/>
    <w:rsid w:val="00B8685D"/>
    <w:rsid w:val="00B92A9B"/>
    <w:rsid w:val="00B92B0F"/>
    <w:rsid w:val="00B93738"/>
    <w:rsid w:val="00B94B97"/>
    <w:rsid w:val="00BA44FC"/>
    <w:rsid w:val="00BB2862"/>
    <w:rsid w:val="00BB59D7"/>
    <w:rsid w:val="00BC14C7"/>
    <w:rsid w:val="00BC6824"/>
    <w:rsid w:val="00BD21EF"/>
    <w:rsid w:val="00BF2C73"/>
    <w:rsid w:val="00BF3C66"/>
    <w:rsid w:val="00BF4CB5"/>
    <w:rsid w:val="00C20350"/>
    <w:rsid w:val="00C22698"/>
    <w:rsid w:val="00C27AAA"/>
    <w:rsid w:val="00C3341E"/>
    <w:rsid w:val="00C35F27"/>
    <w:rsid w:val="00C40D3D"/>
    <w:rsid w:val="00C41B7B"/>
    <w:rsid w:val="00C42156"/>
    <w:rsid w:val="00C43914"/>
    <w:rsid w:val="00C547AE"/>
    <w:rsid w:val="00C630B3"/>
    <w:rsid w:val="00C63CEA"/>
    <w:rsid w:val="00C67C1C"/>
    <w:rsid w:val="00C70ADC"/>
    <w:rsid w:val="00C70EBA"/>
    <w:rsid w:val="00C715C7"/>
    <w:rsid w:val="00C72C3A"/>
    <w:rsid w:val="00C72D70"/>
    <w:rsid w:val="00C74EC3"/>
    <w:rsid w:val="00C855B6"/>
    <w:rsid w:val="00C8796F"/>
    <w:rsid w:val="00C87D14"/>
    <w:rsid w:val="00C90C5D"/>
    <w:rsid w:val="00C93A22"/>
    <w:rsid w:val="00C940A3"/>
    <w:rsid w:val="00C96617"/>
    <w:rsid w:val="00CA364C"/>
    <w:rsid w:val="00CA48A9"/>
    <w:rsid w:val="00CA79A0"/>
    <w:rsid w:val="00CB20C7"/>
    <w:rsid w:val="00CB2469"/>
    <w:rsid w:val="00CB3C1C"/>
    <w:rsid w:val="00CC0C89"/>
    <w:rsid w:val="00CC2B93"/>
    <w:rsid w:val="00CC7B4C"/>
    <w:rsid w:val="00CD0407"/>
    <w:rsid w:val="00CD09E9"/>
    <w:rsid w:val="00CD10E9"/>
    <w:rsid w:val="00CD4764"/>
    <w:rsid w:val="00CD72FC"/>
    <w:rsid w:val="00CE2A37"/>
    <w:rsid w:val="00CE31F9"/>
    <w:rsid w:val="00CF18B6"/>
    <w:rsid w:val="00CF243C"/>
    <w:rsid w:val="00CF26EE"/>
    <w:rsid w:val="00CF48A7"/>
    <w:rsid w:val="00CF745E"/>
    <w:rsid w:val="00D01F7B"/>
    <w:rsid w:val="00D0256B"/>
    <w:rsid w:val="00D03D18"/>
    <w:rsid w:val="00D0776A"/>
    <w:rsid w:val="00D1128D"/>
    <w:rsid w:val="00D14974"/>
    <w:rsid w:val="00D15C98"/>
    <w:rsid w:val="00D162C6"/>
    <w:rsid w:val="00D163E3"/>
    <w:rsid w:val="00D2522A"/>
    <w:rsid w:val="00D26637"/>
    <w:rsid w:val="00D27A13"/>
    <w:rsid w:val="00D3699D"/>
    <w:rsid w:val="00D43393"/>
    <w:rsid w:val="00D46BFC"/>
    <w:rsid w:val="00D51D45"/>
    <w:rsid w:val="00D53624"/>
    <w:rsid w:val="00D614F1"/>
    <w:rsid w:val="00D62049"/>
    <w:rsid w:val="00D645F9"/>
    <w:rsid w:val="00D65A3A"/>
    <w:rsid w:val="00D816F8"/>
    <w:rsid w:val="00D841E1"/>
    <w:rsid w:val="00D8427A"/>
    <w:rsid w:val="00D90DC6"/>
    <w:rsid w:val="00D97307"/>
    <w:rsid w:val="00DA39EA"/>
    <w:rsid w:val="00DA58D4"/>
    <w:rsid w:val="00DB1250"/>
    <w:rsid w:val="00DB153A"/>
    <w:rsid w:val="00DB1CA3"/>
    <w:rsid w:val="00DB5B3E"/>
    <w:rsid w:val="00DB5E91"/>
    <w:rsid w:val="00DC0220"/>
    <w:rsid w:val="00DC2AC5"/>
    <w:rsid w:val="00DD0F4B"/>
    <w:rsid w:val="00DD160A"/>
    <w:rsid w:val="00DD1939"/>
    <w:rsid w:val="00DD2854"/>
    <w:rsid w:val="00DD427C"/>
    <w:rsid w:val="00DD4E58"/>
    <w:rsid w:val="00DF0147"/>
    <w:rsid w:val="00DF3D49"/>
    <w:rsid w:val="00DF73C7"/>
    <w:rsid w:val="00E011AC"/>
    <w:rsid w:val="00E0271C"/>
    <w:rsid w:val="00E03856"/>
    <w:rsid w:val="00E06AF3"/>
    <w:rsid w:val="00E07E48"/>
    <w:rsid w:val="00E11A02"/>
    <w:rsid w:val="00E17B86"/>
    <w:rsid w:val="00E227EA"/>
    <w:rsid w:val="00E23AE2"/>
    <w:rsid w:val="00E33034"/>
    <w:rsid w:val="00E34EEB"/>
    <w:rsid w:val="00E40343"/>
    <w:rsid w:val="00E44F98"/>
    <w:rsid w:val="00E45F13"/>
    <w:rsid w:val="00E610FE"/>
    <w:rsid w:val="00E61676"/>
    <w:rsid w:val="00E62F3C"/>
    <w:rsid w:val="00E667BD"/>
    <w:rsid w:val="00E7038C"/>
    <w:rsid w:val="00E708E0"/>
    <w:rsid w:val="00E74741"/>
    <w:rsid w:val="00E7567C"/>
    <w:rsid w:val="00E81EFC"/>
    <w:rsid w:val="00E82322"/>
    <w:rsid w:val="00E82628"/>
    <w:rsid w:val="00E82FCC"/>
    <w:rsid w:val="00E86942"/>
    <w:rsid w:val="00E86A2F"/>
    <w:rsid w:val="00E87B4B"/>
    <w:rsid w:val="00E87D31"/>
    <w:rsid w:val="00E94280"/>
    <w:rsid w:val="00EA42B7"/>
    <w:rsid w:val="00EB1ED2"/>
    <w:rsid w:val="00EB3155"/>
    <w:rsid w:val="00EB49CF"/>
    <w:rsid w:val="00EB59EC"/>
    <w:rsid w:val="00EB78B2"/>
    <w:rsid w:val="00EC040F"/>
    <w:rsid w:val="00EC15F5"/>
    <w:rsid w:val="00EC34AA"/>
    <w:rsid w:val="00ED0714"/>
    <w:rsid w:val="00ED494F"/>
    <w:rsid w:val="00ED564F"/>
    <w:rsid w:val="00EE0B50"/>
    <w:rsid w:val="00EE5E92"/>
    <w:rsid w:val="00EF3560"/>
    <w:rsid w:val="00F00A18"/>
    <w:rsid w:val="00F0381A"/>
    <w:rsid w:val="00F04048"/>
    <w:rsid w:val="00F0528B"/>
    <w:rsid w:val="00F10652"/>
    <w:rsid w:val="00F10DE0"/>
    <w:rsid w:val="00F140FD"/>
    <w:rsid w:val="00F16157"/>
    <w:rsid w:val="00F23FC9"/>
    <w:rsid w:val="00F26216"/>
    <w:rsid w:val="00F36CF2"/>
    <w:rsid w:val="00F45B51"/>
    <w:rsid w:val="00F46243"/>
    <w:rsid w:val="00F47A0B"/>
    <w:rsid w:val="00F545AF"/>
    <w:rsid w:val="00F55928"/>
    <w:rsid w:val="00F60C79"/>
    <w:rsid w:val="00F6192D"/>
    <w:rsid w:val="00F63C7F"/>
    <w:rsid w:val="00F74A17"/>
    <w:rsid w:val="00F75748"/>
    <w:rsid w:val="00F77237"/>
    <w:rsid w:val="00F80069"/>
    <w:rsid w:val="00F94BC7"/>
    <w:rsid w:val="00FA086C"/>
    <w:rsid w:val="00FA1745"/>
    <w:rsid w:val="00FA1D1E"/>
    <w:rsid w:val="00FA2335"/>
    <w:rsid w:val="00FA299C"/>
    <w:rsid w:val="00FA5930"/>
    <w:rsid w:val="00FB1C10"/>
    <w:rsid w:val="00FB25D1"/>
    <w:rsid w:val="00FB429C"/>
    <w:rsid w:val="00FC090F"/>
    <w:rsid w:val="00FD0891"/>
    <w:rsid w:val="00FD1AF2"/>
    <w:rsid w:val="00FD1C76"/>
    <w:rsid w:val="00FD2219"/>
    <w:rsid w:val="00FD4395"/>
    <w:rsid w:val="00FD6555"/>
    <w:rsid w:val="00FE4E38"/>
    <w:rsid w:val="00FE56AB"/>
    <w:rsid w:val="00FE58BE"/>
    <w:rsid w:val="00FF1BE1"/>
    <w:rsid w:val="00FF6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692D0"/>
  <w15:docId w15:val="{E5974661-9530-4326-B103-319ABD9D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5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259E"/>
    <w:pPr>
      <w:tabs>
        <w:tab w:val="center" w:pos="4320"/>
        <w:tab w:val="right" w:pos="8640"/>
      </w:tabs>
    </w:pPr>
  </w:style>
  <w:style w:type="character" w:styleId="PageNumber">
    <w:name w:val="page number"/>
    <w:basedOn w:val="DefaultParagraphFont"/>
    <w:rsid w:val="0003259E"/>
  </w:style>
  <w:style w:type="paragraph" w:styleId="Header">
    <w:name w:val="header"/>
    <w:basedOn w:val="Normal"/>
    <w:rsid w:val="0003259E"/>
    <w:pPr>
      <w:tabs>
        <w:tab w:val="center" w:pos="4320"/>
        <w:tab w:val="right" w:pos="8640"/>
      </w:tabs>
    </w:pPr>
  </w:style>
  <w:style w:type="character" w:styleId="Hyperlink">
    <w:name w:val="Hyperlink"/>
    <w:rsid w:val="0003259E"/>
    <w:rPr>
      <w:color w:val="0000FF"/>
      <w:u w:val="single"/>
    </w:rPr>
  </w:style>
  <w:style w:type="paragraph" w:styleId="NormalWeb">
    <w:name w:val="Normal (Web)"/>
    <w:basedOn w:val="Normal"/>
    <w:uiPriority w:val="99"/>
    <w:rsid w:val="002F3DF6"/>
    <w:pPr>
      <w:spacing w:before="100" w:beforeAutospacing="1" w:after="100" w:afterAutospacing="1"/>
    </w:pPr>
  </w:style>
  <w:style w:type="character" w:customStyle="1" w:styleId="pageheader11">
    <w:name w:val="pageheader11"/>
    <w:rsid w:val="002F3DF6"/>
    <w:rPr>
      <w:rFonts w:ascii="Verdana" w:hAnsi="Verdana" w:hint="default"/>
      <w:b/>
      <w:bCs/>
      <w:color w:val="97A750"/>
      <w:sz w:val="30"/>
      <w:szCs w:val="30"/>
    </w:rPr>
  </w:style>
  <w:style w:type="paragraph" w:styleId="ListParagraph">
    <w:name w:val="List Paragraph"/>
    <w:basedOn w:val="Normal"/>
    <w:uiPriority w:val="34"/>
    <w:qFormat/>
    <w:rsid w:val="00E82322"/>
    <w:pPr>
      <w:ind w:left="720"/>
    </w:pPr>
  </w:style>
  <w:style w:type="character" w:customStyle="1" w:styleId="apple-style-span">
    <w:name w:val="apple-style-span"/>
    <w:basedOn w:val="DefaultParagraphFont"/>
    <w:rsid w:val="00954E2D"/>
  </w:style>
  <w:style w:type="paragraph" w:styleId="BalloonText">
    <w:name w:val="Balloon Text"/>
    <w:basedOn w:val="Normal"/>
    <w:link w:val="BalloonTextChar"/>
    <w:rsid w:val="002A74AC"/>
    <w:rPr>
      <w:rFonts w:ascii="Segoe UI" w:hAnsi="Segoe UI" w:cs="Segoe UI"/>
      <w:sz w:val="18"/>
      <w:szCs w:val="18"/>
    </w:rPr>
  </w:style>
  <w:style w:type="character" w:customStyle="1" w:styleId="BalloonTextChar">
    <w:name w:val="Balloon Text Char"/>
    <w:link w:val="BalloonText"/>
    <w:rsid w:val="002A74AC"/>
    <w:rPr>
      <w:rFonts w:ascii="Segoe UI" w:hAnsi="Segoe UI" w:cs="Segoe UI"/>
      <w:sz w:val="18"/>
      <w:szCs w:val="18"/>
      <w:lang w:val="en-US" w:eastAsia="en-US"/>
    </w:rPr>
  </w:style>
  <w:style w:type="character" w:styleId="FollowedHyperlink">
    <w:name w:val="FollowedHyperlink"/>
    <w:rsid w:val="00F140FD"/>
    <w:rPr>
      <w:color w:val="954F72"/>
      <w:u w:val="single"/>
    </w:rPr>
  </w:style>
  <w:style w:type="character" w:styleId="CommentReference">
    <w:name w:val="annotation reference"/>
    <w:rsid w:val="00996816"/>
    <w:rPr>
      <w:sz w:val="16"/>
      <w:szCs w:val="16"/>
    </w:rPr>
  </w:style>
  <w:style w:type="paragraph" w:styleId="CommentText">
    <w:name w:val="annotation text"/>
    <w:basedOn w:val="Normal"/>
    <w:link w:val="CommentTextChar"/>
    <w:rsid w:val="00996816"/>
    <w:rPr>
      <w:sz w:val="20"/>
      <w:szCs w:val="20"/>
    </w:rPr>
  </w:style>
  <w:style w:type="character" w:customStyle="1" w:styleId="CommentTextChar">
    <w:name w:val="Comment Text Char"/>
    <w:link w:val="CommentText"/>
    <w:rsid w:val="00996816"/>
    <w:rPr>
      <w:lang w:val="en-US" w:eastAsia="en-US"/>
    </w:rPr>
  </w:style>
  <w:style w:type="paragraph" w:styleId="CommentSubject">
    <w:name w:val="annotation subject"/>
    <w:basedOn w:val="CommentText"/>
    <w:next w:val="CommentText"/>
    <w:link w:val="CommentSubjectChar"/>
    <w:rsid w:val="00996816"/>
    <w:rPr>
      <w:b/>
      <w:bCs/>
    </w:rPr>
  </w:style>
  <w:style w:type="character" w:customStyle="1" w:styleId="CommentSubjectChar">
    <w:name w:val="Comment Subject Char"/>
    <w:link w:val="CommentSubject"/>
    <w:rsid w:val="00996816"/>
    <w:rPr>
      <w:b/>
      <w:bCs/>
      <w:lang w:val="en-US" w:eastAsia="en-US"/>
    </w:rPr>
  </w:style>
  <w:style w:type="character" w:customStyle="1" w:styleId="UnresolvedMention1">
    <w:name w:val="Unresolved Mention1"/>
    <w:uiPriority w:val="99"/>
    <w:semiHidden/>
    <w:unhideWhenUsed/>
    <w:rsid w:val="00D841E1"/>
    <w:rPr>
      <w:color w:val="808080"/>
      <w:shd w:val="clear" w:color="auto" w:fill="E6E6E6"/>
    </w:rPr>
  </w:style>
  <w:style w:type="character" w:styleId="Strong">
    <w:name w:val="Strong"/>
    <w:uiPriority w:val="22"/>
    <w:qFormat/>
    <w:rsid w:val="005343FE"/>
    <w:rPr>
      <w:b/>
      <w:bCs/>
    </w:rPr>
  </w:style>
  <w:style w:type="character" w:styleId="UnresolvedMention">
    <w:name w:val="Unresolved Mention"/>
    <w:basedOn w:val="DefaultParagraphFont"/>
    <w:uiPriority w:val="99"/>
    <w:semiHidden/>
    <w:unhideWhenUsed/>
    <w:rsid w:val="000B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0557">
      <w:bodyDiv w:val="1"/>
      <w:marLeft w:val="0"/>
      <w:marRight w:val="0"/>
      <w:marTop w:val="0"/>
      <w:marBottom w:val="0"/>
      <w:divBdr>
        <w:top w:val="none" w:sz="0" w:space="0" w:color="auto"/>
        <w:left w:val="none" w:sz="0" w:space="0" w:color="auto"/>
        <w:bottom w:val="none" w:sz="0" w:space="0" w:color="auto"/>
        <w:right w:val="none" w:sz="0" w:space="0" w:color="auto"/>
      </w:divBdr>
      <w:divsChild>
        <w:div w:id="1349870958">
          <w:marLeft w:val="0"/>
          <w:marRight w:val="0"/>
          <w:marTop w:val="0"/>
          <w:marBottom w:val="0"/>
          <w:divBdr>
            <w:top w:val="none" w:sz="0" w:space="0" w:color="auto"/>
            <w:left w:val="none" w:sz="0" w:space="0" w:color="auto"/>
            <w:bottom w:val="none" w:sz="0" w:space="0" w:color="auto"/>
            <w:right w:val="none" w:sz="0" w:space="0" w:color="auto"/>
          </w:divBdr>
        </w:div>
        <w:div w:id="1448353280">
          <w:marLeft w:val="0"/>
          <w:marRight w:val="0"/>
          <w:marTop w:val="0"/>
          <w:marBottom w:val="0"/>
          <w:divBdr>
            <w:top w:val="none" w:sz="0" w:space="0" w:color="auto"/>
            <w:left w:val="none" w:sz="0" w:space="0" w:color="auto"/>
            <w:bottom w:val="none" w:sz="0" w:space="0" w:color="auto"/>
            <w:right w:val="none" w:sz="0" w:space="0" w:color="auto"/>
          </w:divBdr>
        </w:div>
      </w:divsChild>
    </w:div>
    <w:div w:id="338192639">
      <w:bodyDiv w:val="1"/>
      <w:marLeft w:val="0"/>
      <w:marRight w:val="0"/>
      <w:marTop w:val="0"/>
      <w:marBottom w:val="0"/>
      <w:divBdr>
        <w:top w:val="none" w:sz="0" w:space="0" w:color="auto"/>
        <w:left w:val="none" w:sz="0" w:space="0" w:color="auto"/>
        <w:bottom w:val="none" w:sz="0" w:space="0" w:color="auto"/>
        <w:right w:val="none" w:sz="0" w:space="0" w:color="auto"/>
      </w:divBdr>
    </w:div>
    <w:div w:id="806580847">
      <w:bodyDiv w:val="1"/>
      <w:marLeft w:val="0"/>
      <w:marRight w:val="0"/>
      <w:marTop w:val="0"/>
      <w:marBottom w:val="0"/>
      <w:divBdr>
        <w:top w:val="none" w:sz="0" w:space="0" w:color="auto"/>
        <w:left w:val="none" w:sz="0" w:space="0" w:color="auto"/>
        <w:bottom w:val="none" w:sz="0" w:space="0" w:color="auto"/>
        <w:right w:val="none" w:sz="0" w:space="0" w:color="auto"/>
      </w:divBdr>
    </w:div>
    <w:div w:id="938223523">
      <w:bodyDiv w:val="1"/>
      <w:marLeft w:val="0"/>
      <w:marRight w:val="0"/>
      <w:marTop w:val="0"/>
      <w:marBottom w:val="0"/>
      <w:divBdr>
        <w:top w:val="none" w:sz="0" w:space="0" w:color="auto"/>
        <w:left w:val="none" w:sz="0" w:space="0" w:color="auto"/>
        <w:bottom w:val="none" w:sz="0" w:space="0" w:color="auto"/>
        <w:right w:val="none" w:sz="0" w:space="0" w:color="auto"/>
      </w:divBdr>
    </w:div>
    <w:div w:id="974676326">
      <w:bodyDiv w:val="1"/>
      <w:marLeft w:val="0"/>
      <w:marRight w:val="0"/>
      <w:marTop w:val="0"/>
      <w:marBottom w:val="0"/>
      <w:divBdr>
        <w:top w:val="none" w:sz="0" w:space="0" w:color="auto"/>
        <w:left w:val="none" w:sz="0" w:space="0" w:color="auto"/>
        <w:bottom w:val="none" w:sz="0" w:space="0" w:color="auto"/>
        <w:right w:val="none" w:sz="0" w:space="0" w:color="auto"/>
      </w:divBdr>
      <w:divsChild>
        <w:div w:id="488257575">
          <w:marLeft w:val="0"/>
          <w:marRight w:val="0"/>
          <w:marTop w:val="0"/>
          <w:marBottom w:val="0"/>
          <w:divBdr>
            <w:top w:val="none" w:sz="0" w:space="0" w:color="auto"/>
            <w:left w:val="none" w:sz="0" w:space="0" w:color="auto"/>
            <w:bottom w:val="none" w:sz="0" w:space="0" w:color="auto"/>
            <w:right w:val="none" w:sz="0" w:space="0" w:color="auto"/>
          </w:divBdr>
          <w:divsChild>
            <w:div w:id="1343624544">
              <w:marLeft w:val="0"/>
              <w:marRight w:val="0"/>
              <w:marTop w:val="0"/>
              <w:marBottom w:val="0"/>
              <w:divBdr>
                <w:top w:val="none" w:sz="0" w:space="0" w:color="auto"/>
                <w:left w:val="none" w:sz="0" w:space="0" w:color="auto"/>
                <w:bottom w:val="none" w:sz="0" w:space="0" w:color="auto"/>
                <w:right w:val="none" w:sz="0" w:space="0" w:color="auto"/>
              </w:divBdr>
              <w:divsChild>
                <w:div w:id="534120541">
                  <w:marLeft w:val="0"/>
                  <w:marRight w:val="0"/>
                  <w:marTop w:val="0"/>
                  <w:marBottom w:val="0"/>
                  <w:divBdr>
                    <w:top w:val="none" w:sz="0" w:space="0" w:color="auto"/>
                    <w:left w:val="none" w:sz="0" w:space="0" w:color="auto"/>
                    <w:bottom w:val="none" w:sz="0" w:space="0" w:color="auto"/>
                    <w:right w:val="none" w:sz="0" w:space="0" w:color="auto"/>
                  </w:divBdr>
                  <w:divsChild>
                    <w:div w:id="1874920612">
                      <w:marLeft w:val="0"/>
                      <w:marRight w:val="0"/>
                      <w:marTop w:val="0"/>
                      <w:marBottom w:val="0"/>
                      <w:divBdr>
                        <w:top w:val="none" w:sz="0" w:space="0" w:color="auto"/>
                        <w:left w:val="none" w:sz="0" w:space="0" w:color="auto"/>
                        <w:bottom w:val="none" w:sz="0" w:space="0" w:color="auto"/>
                        <w:right w:val="none" w:sz="0" w:space="0" w:color="auto"/>
                      </w:divBdr>
                      <w:divsChild>
                        <w:div w:id="1785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06557">
      <w:bodyDiv w:val="1"/>
      <w:marLeft w:val="0"/>
      <w:marRight w:val="0"/>
      <w:marTop w:val="0"/>
      <w:marBottom w:val="0"/>
      <w:divBdr>
        <w:top w:val="none" w:sz="0" w:space="0" w:color="auto"/>
        <w:left w:val="none" w:sz="0" w:space="0" w:color="auto"/>
        <w:bottom w:val="none" w:sz="0" w:space="0" w:color="auto"/>
        <w:right w:val="none" w:sz="0" w:space="0" w:color="auto"/>
      </w:divBdr>
    </w:div>
    <w:div w:id="1073115640">
      <w:bodyDiv w:val="1"/>
      <w:marLeft w:val="0"/>
      <w:marRight w:val="0"/>
      <w:marTop w:val="0"/>
      <w:marBottom w:val="0"/>
      <w:divBdr>
        <w:top w:val="none" w:sz="0" w:space="0" w:color="auto"/>
        <w:left w:val="none" w:sz="0" w:space="0" w:color="auto"/>
        <w:bottom w:val="none" w:sz="0" w:space="0" w:color="auto"/>
        <w:right w:val="none" w:sz="0" w:space="0" w:color="auto"/>
      </w:divBdr>
      <w:divsChild>
        <w:div w:id="576592079">
          <w:marLeft w:val="0"/>
          <w:marRight w:val="0"/>
          <w:marTop w:val="0"/>
          <w:marBottom w:val="0"/>
          <w:divBdr>
            <w:top w:val="none" w:sz="0" w:space="0" w:color="auto"/>
            <w:left w:val="none" w:sz="0" w:space="0" w:color="auto"/>
            <w:bottom w:val="none" w:sz="0" w:space="0" w:color="auto"/>
            <w:right w:val="none" w:sz="0" w:space="0" w:color="auto"/>
          </w:divBdr>
          <w:divsChild>
            <w:div w:id="894462574">
              <w:marLeft w:val="0"/>
              <w:marRight w:val="0"/>
              <w:marTop w:val="0"/>
              <w:marBottom w:val="0"/>
              <w:divBdr>
                <w:top w:val="none" w:sz="0" w:space="0" w:color="auto"/>
                <w:left w:val="none" w:sz="0" w:space="0" w:color="auto"/>
                <w:bottom w:val="none" w:sz="0" w:space="0" w:color="auto"/>
                <w:right w:val="none" w:sz="0" w:space="0" w:color="auto"/>
              </w:divBdr>
              <w:divsChild>
                <w:div w:id="339047170">
                  <w:marLeft w:val="0"/>
                  <w:marRight w:val="0"/>
                  <w:marTop w:val="0"/>
                  <w:marBottom w:val="0"/>
                  <w:divBdr>
                    <w:top w:val="none" w:sz="0" w:space="0" w:color="auto"/>
                    <w:left w:val="none" w:sz="0" w:space="0" w:color="auto"/>
                    <w:bottom w:val="none" w:sz="0" w:space="0" w:color="auto"/>
                    <w:right w:val="none" w:sz="0" w:space="0" w:color="auto"/>
                  </w:divBdr>
                  <w:divsChild>
                    <w:div w:id="21300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5570">
      <w:bodyDiv w:val="1"/>
      <w:marLeft w:val="0"/>
      <w:marRight w:val="0"/>
      <w:marTop w:val="0"/>
      <w:marBottom w:val="0"/>
      <w:divBdr>
        <w:top w:val="none" w:sz="0" w:space="0" w:color="auto"/>
        <w:left w:val="none" w:sz="0" w:space="0" w:color="auto"/>
        <w:bottom w:val="none" w:sz="0" w:space="0" w:color="auto"/>
        <w:right w:val="none" w:sz="0" w:space="0" w:color="auto"/>
      </w:divBdr>
      <w:divsChild>
        <w:div w:id="672878633">
          <w:marLeft w:val="0"/>
          <w:marRight w:val="0"/>
          <w:marTop w:val="0"/>
          <w:marBottom w:val="0"/>
          <w:divBdr>
            <w:top w:val="none" w:sz="0" w:space="0" w:color="auto"/>
            <w:left w:val="none" w:sz="0" w:space="0" w:color="auto"/>
            <w:bottom w:val="none" w:sz="0" w:space="0" w:color="auto"/>
            <w:right w:val="none" w:sz="0" w:space="0" w:color="auto"/>
          </w:divBdr>
          <w:divsChild>
            <w:div w:id="1875771963">
              <w:marLeft w:val="0"/>
              <w:marRight w:val="0"/>
              <w:marTop w:val="0"/>
              <w:marBottom w:val="0"/>
              <w:divBdr>
                <w:top w:val="none" w:sz="0" w:space="0" w:color="auto"/>
                <w:left w:val="none" w:sz="0" w:space="0" w:color="auto"/>
                <w:bottom w:val="none" w:sz="0" w:space="0" w:color="auto"/>
                <w:right w:val="none" w:sz="0" w:space="0" w:color="auto"/>
              </w:divBdr>
              <w:divsChild>
                <w:div w:id="492332936">
                  <w:marLeft w:val="0"/>
                  <w:marRight w:val="0"/>
                  <w:marTop w:val="0"/>
                  <w:marBottom w:val="0"/>
                  <w:divBdr>
                    <w:top w:val="none" w:sz="0" w:space="0" w:color="auto"/>
                    <w:left w:val="none" w:sz="0" w:space="0" w:color="auto"/>
                    <w:bottom w:val="none" w:sz="0" w:space="0" w:color="auto"/>
                    <w:right w:val="none" w:sz="0" w:space="0" w:color="auto"/>
                  </w:divBdr>
                  <w:divsChild>
                    <w:div w:id="475220731">
                      <w:marLeft w:val="0"/>
                      <w:marRight w:val="0"/>
                      <w:marTop w:val="0"/>
                      <w:marBottom w:val="0"/>
                      <w:divBdr>
                        <w:top w:val="none" w:sz="0" w:space="0" w:color="auto"/>
                        <w:left w:val="none" w:sz="0" w:space="0" w:color="auto"/>
                        <w:bottom w:val="none" w:sz="0" w:space="0" w:color="auto"/>
                        <w:right w:val="none" w:sz="0" w:space="0" w:color="auto"/>
                      </w:divBdr>
                      <w:divsChild>
                        <w:div w:id="2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20509">
      <w:bodyDiv w:val="1"/>
      <w:marLeft w:val="0"/>
      <w:marRight w:val="0"/>
      <w:marTop w:val="0"/>
      <w:marBottom w:val="0"/>
      <w:divBdr>
        <w:top w:val="none" w:sz="0" w:space="0" w:color="auto"/>
        <w:left w:val="none" w:sz="0" w:space="0" w:color="auto"/>
        <w:bottom w:val="none" w:sz="0" w:space="0" w:color="auto"/>
        <w:right w:val="none" w:sz="0" w:space="0" w:color="auto"/>
      </w:divBdr>
    </w:div>
    <w:div w:id="1414275894">
      <w:bodyDiv w:val="1"/>
      <w:marLeft w:val="0"/>
      <w:marRight w:val="0"/>
      <w:marTop w:val="0"/>
      <w:marBottom w:val="0"/>
      <w:divBdr>
        <w:top w:val="none" w:sz="0" w:space="0" w:color="auto"/>
        <w:left w:val="none" w:sz="0" w:space="0" w:color="auto"/>
        <w:bottom w:val="none" w:sz="0" w:space="0" w:color="auto"/>
        <w:right w:val="none" w:sz="0" w:space="0" w:color="auto"/>
      </w:divBdr>
    </w:div>
    <w:div w:id="1458522239">
      <w:bodyDiv w:val="1"/>
      <w:marLeft w:val="0"/>
      <w:marRight w:val="0"/>
      <w:marTop w:val="0"/>
      <w:marBottom w:val="0"/>
      <w:divBdr>
        <w:top w:val="none" w:sz="0" w:space="0" w:color="auto"/>
        <w:left w:val="none" w:sz="0" w:space="0" w:color="auto"/>
        <w:bottom w:val="none" w:sz="0" w:space="0" w:color="auto"/>
        <w:right w:val="none" w:sz="0" w:space="0" w:color="auto"/>
      </w:divBdr>
    </w:div>
    <w:div w:id="17642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soulpepper@searchlightpartners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lpepp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Specifications\SPE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B75A-1C2A-4D50-B9A4-6C263ACF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Template>
  <TotalTime>458</TotalTime>
  <Pages>8</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SEARCHLIGHT RECRUITMENT</vt:lpstr>
    </vt:vector>
  </TitlesOfParts>
  <Company>CCPA</Company>
  <LinksUpToDate>false</LinksUpToDate>
  <CharactersWithSpaces>17481</CharactersWithSpaces>
  <SharedDoc>false</SharedDoc>
  <HLinks>
    <vt:vector size="18" baseType="variant">
      <vt:variant>
        <vt:i4>6750278</vt:i4>
      </vt:variant>
      <vt:variant>
        <vt:i4>6</vt:i4>
      </vt:variant>
      <vt:variant>
        <vt:i4>0</vt:i4>
      </vt:variant>
      <vt:variant>
        <vt:i4>5</vt:i4>
      </vt:variant>
      <vt:variant>
        <vt:lpwstr>mailto:royalmtc@searchlightcanada.com</vt:lpwstr>
      </vt:variant>
      <vt:variant>
        <vt:lpwstr/>
      </vt:variant>
      <vt:variant>
        <vt:i4>6094939</vt:i4>
      </vt:variant>
      <vt:variant>
        <vt:i4>3</vt:i4>
      </vt:variant>
      <vt:variant>
        <vt:i4>0</vt:i4>
      </vt:variant>
      <vt:variant>
        <vt:i4>5</vt:i4>
      </vt:variant>
      <vt:variant>
        <vt:lpwstr>https://www.tourismwinnipeg.com/</vt:lpwstr>
      </vt:variant>
      <vt:variant>
        <vt:lpwstr/>
      </vt:variant>
      <vt:variant>
        <vt:i4>6094876</vt:i4>
      </vt:variant>
      <vt:variant>
        <vt:i4>0</vt:i4>
      </vt:variant>
      <vt:variant>
        <vt:i4>0</vt:i4>
      </vt:variant>
      <vt:variant>
        <vt:i4>5</vt:i4>
      </vt:variant>
      <vt:variant>
        <vt:lpwstr>https://royalmtc.ca/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SEARCHLIGHT RECRUITMENT</dc:title>
  <dc:subject/>
  <dc:creator>Jennifer</dc:creator>
  <cp:keywords/>
  <cp:lastModifiedBy>Olivia Li</cp:lastModifiedBy>
  <cp:revision>4</cp:revision>
  <cp:lastPrinted>2021-09-29T19:13:00Z</cp:lastPrinted>
  <dcterms:created xsi:type="dcterms:W3CDTF">2021-09-29T15:16:00Z</dcterms:created>
  <dcterms:modified xsi:type="dcterms:W3CDTF">2021-10-01T14:56:00Z</dcterms:modified>
</cp:coreProperties>
</file>